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B3" w:rsidRPr="003E0B9A" w:rsidRDefault="004046B3" w:rsidP="00725BD4">
      <w:pPr>
        <w:spacing w:before="120" w:after="120"/>
        <w:ind w:left="-426" w:firstLine="0"/>
        <w:jc w:val="center"/>
        <w:rPr>
          <w:b/>
          <w:color w:val="FF0000"/>
          <w:sz w:val="28"/>
          <w:szCs w:val="28"/>
        </w:rPr>
      </w:pPr>
      <w:r w:rsidRPr="003E0B9A">
        <w:rPr>
          <w:b/>
          <w:color w:val="FF0000"/>
          <w:sz w:val="28"/>
          <w:szCs w:val="28"/>
        </w:rPr>
        <w:t>НА БЛАНКЕ ОРГАНИЗАЦИИ</w:t>
      </w:r>
    </w:p>
    <w:p w:rsidR="004046B3" w:rsidRDefault="00EF5D16" w:rsidP="00EF5D16">
      <w:pPr>
        <w:spacing w:after="0"/>
        <w:ind w:firstLine="0"/>
        <w:jc w:val="right"/>
        <w:rPr>
          <w:sz w:val="24"/>
          <w:szCs w:val="24"/>
        </w:rPr>
      </w:pPr>
      <w:r w:rsidRPr="00121936">
        <w:rPr>
          <w:i/>
          <w:sz w:val="24"/>
          <w:szCs w:val="24"/>
        </w:rPr>
        <w:t xml:space="preserve">Форма № </w:t>
      </w:r>
      <w:r>
        <w:rPr>
          <w:i/>
          <w:sz w:val="24"/>
          <w:szCs w:val="24"/>
        </w:rPr>
        <w:t>10</w:t>
      </w:r>
    </w:p>
    <w:p w:rsidR="007C20B4" w:rsidRDefault="007C20B4" w:rsidP="00BF71FC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</w:p>
    <w:p w:rsidR="00EF5D16" w:rsidRDefault="00EF5D16" w:rsidP="00BF71FC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</w:p>
    <w:p w:rsidR="00EF5D16" w:rsidRDefault="00EF5D16" w:rsidP="00BF71FC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</w:p>
    <w:p w:rsidR="00BF71FC" w:rsidRDefault="0005443E" w:rsidP="00BF71FC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  <w:r w:rsidRPr="0005443E">
        <w:rPr>
          <w:b/>
        </w:rPr>
        <w:t xml:space="preserve">СВЕДЕНИЯ </w:t>
      </w:r>
      <w:r w:rsidR="00613247">
        <w:rPr>
          <w:b/>
        </w:rPr>
        <w:t xml:space="preserve">О </w:t>
      </w:r>
      <w:r w:rsidR="00BF71FC">
        <w:rPr>
          <w:b/>
        </w:rPr>
        <w:t xml:space="preserve">СОБЛЮДЕНИИ ЧЛЕНОМ СРО </w:t>
      </w:r>
    </w:p>
    <w:p w:rsidR="0005443E" w:rsidRPr="0005443E" w:rsidRDefault="00BF71FC" w:rsidP="00BF71FC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  <w:r>
        <w:rPr>
          <w:b/>
        </w:rPr>
        <w:t>ТРЕБОВАНИЙ ЗАКОНОДАТЕЛЬСТВА РОССИЙСКОЙ ФЕДЕРАЦИИ О ГРАДОСТРОИТЕЛЬНОЙ ДЕЯТЕЛЬНОСТИ, ТРЕБОВАНИЙ ЗАКОНОДАТЕЛ</w:t>
      </w:r>
      <w:r>
        <w:rPr>
          <w:b/>
        </w:rPr>
        <w:t>Ь</w:t>
      </w:r>
      <w:r>
        <w:rPr>
          <w:b/>
        </w:rPr>
        <w:t>СТВА РОССИЙСКОЙ ФЕДЕРАЦИИ О ТЕХНИЧЕСКОМ РЕГУЛИРОВАНИИ</w:t>
      </w:r>
    </w:p>
    <w:p w:rsidR="00914322" w:rsidRDefault="00914322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B339A" w:rsidRDefault="000B339A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B339A" w:rsidRDefault="000B339A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7C20B4" w:rsidRDefault="007C20B4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7C20B4" w:rsidRDefault="007C20B4" w:rsidP="00EF5D16">
      <w:pPr>
        <w:pStyle w:val="a5"/>
        <w:spacing w:before="0" w:beforeAutospacing="0" w:after="0" w:afterAutospacing="0" w:line="276" w:lineRule="auto"/>
        <w:ind w:right="-1"/>
        <w:jc w:val="both"/>
      </w:pPr>
      <w:r>
        <w:t>Таблица 1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527"/>
        <w:gridCol w:w="3395"/>
      </w:tblGrid>
      <w:tr w:rsidR="00914322" w:rsidRPr="00153EED" w:rsidTr="00914322">
        <w:trPr>
          <w:trHeight w:val="432"/>
          <w:jc w:val="center"/>
        </w:trPr>
        <w:tc>
          <w:tcPr>
            <w:tcW w:w="635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7" w:type="dxa"/>
            <w:vAlign w:val="center"/>
          </w:tcPr>
          <w:p w:rsidR="00914322" w:rsidRDefault="00914322" w:rsidP="005B1F79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</w:t>
            </w:r>
            <w:r w:rsidRPr="004D0F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добровольного </w:t>
            </w:r>
            <w:r w:rsidRPr="004D0FD4">
              <w:rPr>
                <w:sz w:val="24"/>
                <w:szCs w:val="24"/>
              </w:rPr>
              <w:t>договора страхования гражданской ответственности</w:t>
            </w:r>
          </w:p>
        </w:tc>
        <w:tc>
          <w:tcPr>
            <w:tcW w:w="3395" w:type="dxa"/>
            <w:vAlign w:val="center"/>
          </w:tcPr>
          <w:p w:rsidR="00914322" w:rsidRPr="00EF5D16" w:rsidRDefault="00914322" w:rsidP="00C17E3A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left"/>
              <w:rPr>
                <w:i/>
                <w:color w:val="808080"/>
                <w:sz w:val="24"/>
                <w:szCs w:val="24"/>
                <w:lang w:eastAsia="ar-SA"/>
              </w:rPr>
            </w:pP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 xml:space="preserve">При наличии – </w:t>
            </w:r>
            <w:r w:rsidR="00C17E3A" w:rsidRPr="00EF5D16">
              <w:rPr>
                <w:i/>
                <w:color w:val="808080"/>
                <w:sz w:val="24"/>
                <w:szCs w:val="24"/>
                <w:lang w:eastAsia="ar-SA"/>
              </w:rPr>
              <w:t xml:space="preserve">№, дата договора, </w:t>
            </w: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>приложить копию</w:t>
            </w:r>
            <w:r w:rsidR="00C17E3A" w:rsidRPr="00EF5D16">
              <w:rPr>
                <w:i/>
                <w:color w:val="808080"/>
                <w:sz w:val="24"/>
                <w:szCs w:val="24"/>
                <w:lang w:eastAsia="ar-SA"/>
              </w:rPr>
              <w:t xml:space="preserve"> договора</w:t>
            </w:r>
          </w:p>
        </w:tc>
      </w:tr>
      <w:tr w:rsidR="00914322" w:rsidRPr="00153EED" w:rsidTr="00914322">
        <w:trPr>
          <w:trHeight w:val="432"/>
          <w:jc w:val="center"/>
        </w:trPr>
        <w:tc>
          <w:tcPr>
            <w:tcW w:w="635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</w:t>
            </w:r>
            <w:r w:rsidRPr="004D0FD4">
              <w:rPr>
                <w:sz w:val="24"/>
                <w:szCs w:val="24"/>
              </w:rPr>
              <w:t>фактов выплаты компенсации за счет страхового возмещения</w:t>
            </w:r>
          </w:p>
        </w:tc>
        <w:tc>
          <w:tcPr>
            <w:tcW w:w="3395" w:type="dxa"/>
            <w:vAlign w:val="center"/>
          </w:tcPr>
          <w:p w:rsidR="00914322" w:rsidRPr="00EF5D16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left"/>
              <w:rPr>
                <w:i/>
                <w:color w:val="808080"/>
                <w:sz w:val="24"/>
                <w:szCs w:val="24"/>
                <w:lang w:eastAsia="ar-SA"/>
              </w:rPr>
            </w:pP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>При наличии – указать сумму</w:t>
            </w:r>
          </w:p>
        </w:tc>
      </w:tr>
      <w:tr w:rsidR="00914322" w:rsidRPr="00153EED" w:rsidTr="00914322">
        <w:trPr>
          <w:trHeight w:val="432"/>
          <w:jc w:val="center"/>
        </w:trPr>
        <w:tc>
          <w:tcPr>
            <w:tcW w:w="635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7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</w:t>
            </w:r>
            <w:r w:rsidRPr="004D0FD4">
              <w:rPr>
                <w:sz w:val="24"/>
                <w:szCs w:val="24"/>
              </w:rPr>
              <w:t>фактов возмещения вреда из собственных средств члена СРО</w:t>
            </w:r>
          </w:p>
        </w:tc>
        <w:tc>
          <w:tcPr>
            <w:tcW w:w="3395" w:type="dxa"/>
            <w:vAlign w:val="center"/>
          </w:tcPr>
          <w:p w:rsidR="00914322" w:rsidRPr="00EF5D16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left"/>
              <w:rPr>
                <w:i/>
                <w:color w:val="808080"/>
                <w:sz w:val="24"/>
                <w:szCs w:val="24"/>
                <w:lang w:eastAsia="ar-SA"/>
              </w:rPr>
            </w:pP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>При наличии – указать сумму</w:t>
            </w:r>
          </w:p>
        </w:tc>
      </w:tr>
      <w:tr w:rsidR="00914322" w:rsidRPr="00153EED" w:rsidTr="00914322">
        <w:trPr>
          <w:trHeight w:val="432"/>
          <w:jc w:val="center"/>
        </w:trPr>
        <w:tc>
          <w:tcPr>
            <w:tcW w:w="635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7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</w:t>
            </w:r>
            <w:r w:rsidRPr="004D0FD4">
              <w:rPr>
                <w:sz w:val="24"/>
                <w:szCs w:val="24"/>
              </w:rPr>
              <w:t>фактов нарушений, которые были своевременно устранены</w:t>
            </w:r>
          </w:p>
        </w:tc>
        <w:tc>
          <w:tcPr>
            <w:tcW w:w="3395" w:type="dxa"/>
            <w:vAlign w:val="center"/>
          </w:tcPr>
          <w:p w:rsidR="00914322" w:rsidRPr="00EF5D16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left"/>
              <w:rPr>
                <w:i/>
                <w:color w:val="808080"/>
                <w:sz w:val="24"/>
                <w:szCs w:val="24"/>
                <w:lang w:eastAsia="ar-SA"/>
              </w:rPr>
            </w:pP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>При наличии – перечислить</w:t>
            </w:r>
          </w:p>
        </w:tc>
      </w:tr>
      <w:tr w:rsidR="00914322" w:rsidRPr="00153EED" w:rsidTr="00914322">
        <w:trPr>
          <w:trHeight w:val="432"/>
          <w:jc w:val="center"/>
        </w:trPr>
        <w:tc>
          <w:tcPr>
            <w:tcW w:w="635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7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</w:t>
            </w:r>
            <w:r w:rsidRPr="004D0FD4">
              <w:rPr>
                <w:sz w:val="24"/>
                <w:szCs w:val="24"/>
              </w:rPr>
              <w:t>фактов нарушений, недостатков и недобросовестных действий (не устраненных)</w:t>
            </w:r>
          </w:p>
        </w:tc>
        <w:tc>
          <w:tcPr>
            <w:tcW w:w="3395" w:type="dxa"/>
            <w:vAlign w:val="center"/>
          </w:tcPr>
          <w:p w:rsidR="00914322" w:rsidRPr="00EF5D16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left"/>
              <w:rPr>
                <w:i/>
                <w:color w:val="808080"/>
                <w:sz w:val="24"/>
                <w:szCs w:val="24"/>
                <w:lang w:eastAsia="ar-SA"/>
              </w:rPr>
            </w:pP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>При наличии – перечислить</w:t>
            </w:r>
          </w:p>
        </w:tc>
      </w:tr>
      <w:tr w:rsidR="00914322" w:rsidRPr="00153EED" w:rsidTr="00914322">
        <w:trPr>
          <w:trHeight w:val="432"/>
          <w:jc w:val="center"/>
        </w:trPr>
        <w:tc>
          <w:tcPr>
            <w:tcW w:w="635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7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</w:t>
            </w:r>
            <w:r w:rsidRPr="004D0FD4">
              <w:rPr>
                <w:sz w:val="24"/>
                <w:szCs w:val="24"/>
              </w:rPr>
              <w:t>фактов о предписаниях органов государственного (муниципального) контроля (надзора), выданных члену СРО</w:t>
            </w:r>
          </w:p>
        </w:tc>
        <w:tc>
          <w:tcPr>
            <w:tcW w:w="3395" w:type="dxa"/>
            <w:vAlign w:val="center"/>
          </w:tcPr>
          <w:p w:rsidR="00914322" w:rsidRPr="00EF5D16" w:rsidRDefault="00914322" w:rsidP="00C17E3A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left"/>
              <w:rPr>
                <w:i/>
                <w:color w:val="808080"/>
                <w:sz w:val="24"/>
                <w:szCs w:val="24"/>
                <w:lang w:eastAsia="ar-SA"/>
              </w:rPr>
            </w:pP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>При наличии – перечислить</w:t>
            </w:r>
            <w:r w:rsidR="00C17E3A" w:rsidRPr="00EF5D16">
              <w:rPr>
                <w:i/>
                <w:color w:val="808080"/>
                <w:sz w:val="24"/>
                <w:szCs w:val="24"/>
                <w:lang w:eastAsia="ar-SA"/>
              </w:rPr>
              <w:t>,</w:t>
            </w: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 xml:space="preserve"> приложить копии документов</w:t>
            </w:r>
          </w:p>
        </w:tc>
      </w:tr>
      <w:tr w:rsidR="00914322" w:rsidRPr="00153EED" w:rsidTr="00914322">
        <w:trPr>
          <w:trHeight w:val="432"/>
          <w:jc w:val="center"/>
        </w:trPr>
        <w:tc>
          <w:tcPr>
            <w:tcW w:w="635" w:type="dxa"/>
            <w:vAlign w:val="center"/>
          </w:tcPr>
          <w:p w:rsidR="00914322" w:rsidRDefault="00914322" w:rsidP="00914322">
            <w:pPr>
              <w:tabs>
                <w:tab w:val="left" w:pos="0"/>
              </w:tabs>
              <w:suppressAutoHyphens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7" w:type="dxa"/>
            <w:vAlign w:val="center"/>
          </w:tcPr>
          <w:p w:rsidR="00914322" w:rsidRDefault="00914322" w:rsidP="00914322">
            <w:pPr>
              <w:tabs>
                <w:tab w:val="left" w:pos="0"/>
              </w:tabs>
              <w:suppressAutoHyphens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</w:t>
            </w:r>
            <w:r w:rsidRPr="004D0FD4">
              <w:rPr>
                <w:color w:val="222222"/>
                <w:sz w:val="24"/>
                <w:szCs w:val="24"/>
              </w:rPr>
              <w:t>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3395" w:type="dxa"/>
            <w:vAlign w:val="center"/>
          </w:tcPr>
          <w:p w:rsidR="00914322" w:rsidRPr="00EF5D16" w:rsidRDefault="00914322" w:rsidP="00C17E3A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left"/>
              <w:rPr>
                <w:i/>
                <w:color w:val="808080"/>
                <w:sz w:val="24"/>
                <w:szCs w:val="24"/>
                <w:lang w:eastAsia="ar-SA"/>
              </w:rPr>
            </w:pP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>При наличии – перечислить</w:t>
            </w:r>
            <w:r w:rsidR="00C17E3A" w:rsidRPr="00EF5D16">
              <w:rPr>
                <w:i/>
                <w:color w:val="808080"/>
                <w:sz w:val="24"/>
                <w:szCs w:val="24"/>
                <w:lang w:eastAsia="ar-SA"/>
              </w:rPr>
              <w:t>,</w:t>
            </w: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 xml:space="preserve"> приложить копии докумен</w:t>
            </w:r>
            <w:r w:rsidR="00C17E3A" w:rsidRPr="00EF5D16">
              <w:rPr>
                <w:i/>
                <w:color w:val="808080"/>
                <w:sz w:val="24"/>
                <w:szCs w:val="24"/>
                <w:lang w:eastAsia="ar-SA"/>
              </w:rPr>
              <w:t>т</w:t>
            </w: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>ов</w:t>
            </w:r>
          </w:p>
        </w:tc>
      </w:tr>
      <w:tr w:rsidR="00914322" w:rsidRPr="00153EED" w:rsidTr="00914322">
        <w:trPr>
          <w:trHeight w:val="432"/>
          <w:jc w:val="center"/>
        </w:trPr>
        <w:tc>
          <w:tcPr>
            <w:tcW w:w="635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7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</w:t>
            </w:r>
            <w:r w:rsidRPr="004D0FD4">
              <w:rPr>
                <w:color w:val="222222"/>
                <w:sz w:val="24"/>
                <w:szCs w:val="24"/>
              </w:rPr>
              <w:t>фактов привлечения к административной ответственности</w:t>
            </w:r>
          </w:p>
        </w:tc>
        <w:tc>
          <w:tcPr>
            <w:tcW w:w="3395" w:type="dxa"/>
            <w:vAlign w:val="center"/>
          </w:tcPr>
          <w:p w:rsidR="00914322" w:rsidRPr="00EF5D16" w:rsidRDefault="00914322" w:rsidP="00C17E3A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left"/>
              <w:rPr>
                <w:i/>
                <w:color w:val="808080"/>
                <w:sz w:val="24"/>
                <w:szCs w:val="24"/>
                <w:lang w:eastAsia="ar-SA"/>
              </w:rPr>
            </w:pP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>При наличии – перечислить</w:t>
            </w:r>
            <w:r w:rsidR="00C17E3A" w:rsidRPr="00EF5D16">
              <w:rPr>
                <w:i/>
                <w:color w:val="808080"/>
                <w:sz w:val="24"/>
                <w:szCs w:val="24"/>
                <w:lang w:eastAsia="ar-SA"/>
              </w:rPr>
              <w:t>,</w:t>
            </w: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 xml:space="preserve"> приложить копии документов</w:t>
            </w:r>
          </w:p>
        </w:tc>
      </w:tr>
      <w:tr w:rsidR="00914322" w:rsidRPr="00153EED" w:rsidTr="00914322">
        <w:trPr>
          <w:trHeight w:val="432"/>
          <w:jc w:val="center"/>
        </w:trPr>
        <w:tc>
          <w:tcPr>
            <w:tcW w:w="635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7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</w:t>
            </w:r>
            <w:r w:rsidRPr="004D0FD4">
              <w:rPr>
                <w:color w:val="222222"/>
                <w:sz w:val="24"/>
                <w:szCs w:val="24"/>
              </w:rPr>
              <w:t>фактов о приостановлении деятельности члена СРО в качестве меры административного наказания</w:t>
            </w:r>
          </w:p>
        </w:tc>
        <w:tc>
          <w:tcPr>
            <w:tcW w:w="3395" w:type="dxa"/>
            <w:vAlign w:val="center"/>
          </w:tcPr>
          <w:p w:rsidR="00914322" w:rsidRPr="00EF5D16" w:rsidRDefault="00914322" w:rsidP="00C17E3A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left"/>
              <w:rPr>
                <w:i/>
                <w:color w:val="808080"/>
                <w:sz w:val="24"/>
                <w:szCs w:val="24"/>
                <w:lang w:eastAsia="ar-SA"/>
              </w:rPr>
            </w:pP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>При наличии – перечислить</w:t>
            </w:r>
            <w:r w:rsidR="00C17E3A" w:rsidRPr="00EF5D16">
              <w:rPr>
                <w:i/>
                <w:color w:val="808080"/>
                <w:sz w:val="24"/>
                <w:szCs w:val="24"/>
                <w:lang w:eastAsia="ar-SA"/>
              </w:rPr>
              <w:t>,</w:t>
            </w: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 xml:space="preserve"> приложить копии документов</w:t>
            </w:r>
          </w:p>
        </w:tc>
      </w:tr>
      <w:tr w:rsidR="00914322" w:rsidRPr="00153EED" w:rsidTr="00914322">
        <w:trPr>
          <w:trHeight w:val="432"/>
          <w:jc w:val="center"/>
        </w:trPr>
        <w:tc>
          <w:tcPr>
            <w:tcW w:w="635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7" w:type="dxa"/>
            <w:vAlign w:val="center"/>
          </w:tcPr>
          <w:p w:rsidR="00914322" w:rsidRDefault="00914322" w:rsidP="00914322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</w:t>
            </w:r>
            <w:r w:rsidRPr="004D0FD4">
              <w:rPr>
                <w:sz w:val="24"/>
                <w:szCs w:val="24"/>
              </w:rPr>
              <w:t>фактов о произошедших у члена СРО несчастных случаях на производстве и авариях, связанных с выполнением работ</w:t>
            </w:r>
          </w:p>
        </w:tc>
        <w:tc>
          <w:tcPr>
            <w:tcW w:w="3395" w:type="dxa"/>
            <w:vAlign w:val="center"/>
          </w:tcPr>
          <w:p w:rsidR="00914322" w:rsidRPr="00EF5D16" w:rsidRDefault="00914322" w:rsidP="00C17E3A">
            <w:pPr>
              <w:tabs>
                <w:tab w:val="left" w:pos="360"/>
              </w:tabs>
              <w:suppressAutoHyphens/>
              <w:spacing w:after="0" w:line="276" w:lineRule="auto"/>
              <w:ind w:firstLine="0"/>
              <w:jc w:val="left"/>
              <w:rPr>
                <w:i/>
                <w:color w:val="808080"/>
                <w:sz w:val="24"/>
                <w:szCs w:val="24"/>
                <w:lang w:eastAsia="ar-SA"/>
              </w:rPr>
            </w:pP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>При наличии – перечислить</w:t>
            </w:r>
            <w:r w:rsidR="00C17E3A" w:rsidRPr="00EF5D16">
              <w:rPr>
                <w:i/>
                <w:color w:val="808080"/>
                <w:sz w:val="24"/>
                <w:szCs w:val="24"/>
                <w:lang w:eastAsia="ar-SA"/>
              </w:rPr>
              <w:t>,</w:t>
            </w:r>
            <w:r w:rsidRPr="00EF5D16">
              <w:rPr>
                <w:i/>
                <w:color w:val="808080"/>
                <w:sz w:val="24"/>
                <w:szCs w:val="24"/>
                <w:lang w:eastAsia="ar-SA"/>
              </w:rPr>
              <w:t xml:space="preserve"> приложить копии документов</w:t>
            </w:r>
          </w:p>
        </w:tc>
      </w:tr>
    </w:tbl>
    <w:p w:rsidR="00914322" w:rsidRDefault="00914322" w:rsidP="00914322">
      <w:pPr>
        <w:spacing w:after="0"/>
        <w:ind w:firstLine="0"/>
        <w:jc w:val="left"/>
        <w:rPr>
          <w:sz w:val="24"/>
          <w:szCs w:val="24"/>
        </w:rPr>
      </w:pPr>
    </w:p>
    <w:p w:rsidR="007C20B4" w:rsidRDefault="007C20B4" w:rsidP="007C20B4">
      <w:pPr>
        <w:pStyle w:val="a5"/>
        <w:spacing w:before="0" w:beforeAutospacing="0" w:after="0" w:afterAutospacing="0" w:line="276" w:lineRule="auto"/>
        <w:ind w:right="-1"/>
        <w:rPr>
          <w:rFonts w:eastAsia="Calibri"/>
        </w:rPr>
      </w:pPr>
    </w:p>
    <w:p w:rsidR="00914322" w:rsidRPr="007C20B4" w:rsidRDefault="007C20B4" w:rsidP="007C20B4">
      <w:pPr>
        <w:pStyle w:val="a5"/>
        <w:spacing w:before="0" w:beforeAutospacing="0" w:after="0" w:afterAutospacing="0" w:line="276" w:lineRule="auto"/>
        <w:ind w:right="-1"/>
        <w:rPr>
          <w:rFonts w:eastAsia="Calibri"/>
        </w:rPr>
      </w:pPr>
      <w:r>
        <w:rPr>
          <w:rFonts w:eastAsia="Calibri"/>
        </w:rPr>
        <w:br w:type="page"/>
      </w:r>
      <w:r w:rsidRPr="007C20B4">
        <w:rPr>
          <w:rFonts w:eastAsia="Calibri"/>
        </w:rPr>
        <w:lastRenderedPageBreak/>
        <w:t>Таблица 2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208"/>
        <w:gridCol w:w="3208"/>
      </w:tblGrid>
      <w:tr w:rsidR="00BF71FC" w:rsidTr="000B339A">
        <w:trPr>
          <w:trHeight w:val="1296"/>
          <w:jc w:val="center"/>
        </w:trPr>
        <w:tc>
          <w:tcPr>
            <w:tcW w:w="3197" w:type="dxa"/>
            <w:vAlign w:val="center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center"/>
            </w:pPr>
            <w:r>
              <w:t>Объект</w:t>
            </w:r>
          </w:p>
        </w:tc>
        <w:tc>
          <w:tcPr>
            <w:tcW w:w="3208" w:type="dxa"/>
            <w:vAlign w:val="center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center"/>
            </w:pPr>
            <w:r>
              <w:t>Наименование экспертной организации</w:t>
            </w:r>
          </w:p>
        </w:tc>
        <w:tc>
          <w:tcPr>
            <w:tcW w:w="3208" w:type="dxa"/>
            <w:vAlign w:val="center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center"/>
            </w:pPr>
            <w:r>
              <w:t>Заключение экспертизы (пол</w:t>
            </w:r>
            <w:r>
              <w:t>о</w:t>
            </w:r>
            <w:r>
              <w:t>жительное/отрицательное); номер, дата заключения (при н</w:t>
            </w:r>
            <w:r>
              <w:t>а</w:t>
            </w:r>
            <w:r>
              <w:t>личии)</w:t>
            </w:r>
          </w:p>
        </w:tc>
      </w:tr>
      <w:tr w:rsidR="00BF71FC" w:rsidTr="000B339A">
        <w:trPr>
          <w:trHeight w:val="323"/>
          <w:jc w:val="center"/>
        </w:trPr>
        <w:tc>
          <w:tcPr>
            <w:tcW w:w="3197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208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208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  <w:tr w:rsidR="00BF71FC" w:rsidTr="000B339A">
        <w:trPr>
          <w:trHeight w:val="323"/>
          <w:jc w:val="center"/>
        </w:trPr>
        <w:tc>
          <w:tcPr>
            <w:tcW w:w="3197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208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208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  <w:tr w:rsidR="00BF71FC" w:rsidTr="000B339A">
        <w:trPr>
          <w:trHeight w:val="323"/>
          <w:jc w:val="center"/>
        </w:trPr>
        <w:tc>
          <w:tcPr>
            <w:tcW w:w="3197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208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208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  <w:tr w:rsidR="00BF71FC" w:rsidTr="000B339A">
        <w:trPr>
          <w:trHeight w:val="308"/>
          <w:jc w:val="center"/>
        </w:trPr>
        <w:tc>
          <w:tcPr>
            <w:tcW w:w="3197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208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208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</w:tbl>
    <w:p w:rsidR="00BF71FC" w:rsidRDefault="00BF71FC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7C20B4" w:rsidRDefault="007C20B4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B339A" w:rsidRDefault="000B339A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B339A" w:rsidRDefault="000B339A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  <w:bookmarkStart w:id="0" w:name="_GoBack"/>
      <w:bookmarkEnd w:id="0"/>
    </w:p>
    <w:p w:rsidR="00C81176" w:rsidRDefault="007C20B4" w:rsidP="007C20B4">
      <w:pPr>
        <w:pStyle w:val="a5"/>
        <w:spacing w:before="0" w:beforeAutospacing="0" w:after="0" w:afterAutospacing="0" w:line="276" w:lineRule="auto"/>
        <w:ind w:right="-1"/>
        <w:jc w:val="both"/>
      </w:pPr>
      <w:r>
        <w:t>Таблица 3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3000"/>
        <w:gridCol w:w="3680"/>
      </w:tblGrid>
      <w:tr w:rsidR="00C13042" w:rsidTr="00EF5D16">
        <w:trPr>
          <w:trHeight w:val="634"/>
          <w:jc w:val="center"/>
        </w:trPr>
        <w:tc>
          <w:tcPr>
            <w:tcW w:w="2966" w:type="dxa"/>
            <w:vAlign w:val="center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center"/>
            </w:pPr>
            <w:r>
              <w:t>Объект</w:t>
            </w:r>
          </w:p>
        </w:tc>
        <w:tc>
          <w:tcPr>
            <w:tcW w:w="3000" w:type="dxa"/>
            <w:vAlign w:val="center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center"/>
            </w:pPr>
            <w:r>
              <w:t xml:space="preserve">Акт выполненных работ </w:t>
            </w:r>
          </w:p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center"/>
            </w:pPr>
            <w:r>
              <w:t>(№, дата)</w:t>
            </w:r>
          </w:p>
        </w:tc>
        <w:tc>
          <w:tcPr>
            <w:tcW w:w="3680" w:type="dxa"/>
            <w:vAlign w:val="center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center"/>
            </w:pPr>
            <w:r>
              <w:t>Отсутствие/наличие прете</w:t>
            </w:r>
            <w:r>
              <w:t>н</w:t>
            </w:r>
            <w:r>
              <w:t>зий заказчика</w:t>
            </w:r>
          </w:p>
        </w:tc>
      </w:tr>
      <w:tr w:rsidR="00C13042" w:rsidTr="00EF5D16">
        <w:trPr>
          <w:trHeight w:val="322"/>
          <w:jc w:val="center"/>
        </w:trPr>
        <w:tc>
          <w:tcPr>
            <w:tcW w:w="2966" w:type="dxa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000" w:type="dxa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680" w:type="dxa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  <w:tr w:rsidR="00C13042" w:rsidTr="00EF5D16">
        <w:trPr>
          <w:trHeight w:val="322"/>
          <w:jc w:val="center"/>
        </w:trPr>
        <w:tc>
          <w:tcPr>
            <w:tcW w:w="2966" w:type="dxa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000" w:type="dxa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680" w:type="dxa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  <w:tr w:rsidR="00C13042" w:rsidTr="00EF5D16">
        <w:trPr>
          <w:trHeight w:val="312"/>
          <w:jc w:val="center"/>
        </w:trPr>
        <w:tc>
          <w:tcPr>
            <w:tcW w:w="2966" w:type="dxa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000" w:type="dxa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680" w:type="dxa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  <w:tr w:rsidR="00C13042" w:rsidTr="00EF5D16">
        <w:trPr>
          <w:trHeight w:val="333"/>
          <w:jc w:val="center"/>
        </w:trPr>
        <w:tc>
          <w:tcPr>
            <w:tcW w:w="2966" w:type="dxa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000" w:type="dxa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680" w:type="dxa"/>
          </w:tcPr>
          <w:p w:rsidR="00C13042" w:rsidRDefault="00C13042" w:rsidP="00C17E3A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</w:tbl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  <w:r>
        <w:t>__________________________   ____________________  _____________________</w:t>
      </w:r>
    </w:p>
    <w:p w:rsidR="0005443E" w:rsidRPr="00896A59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896A59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руководителя</w:t>
      </w:r>
      <w:r w:rsidRPr="00896A59">
        <w:rPr>
          <w:i/>
          <w:sz w:val="20"/>
          <w:szCs w:val="20"/>
        </w:rPr>
        <w:t xml:space="preserve">)   </w:t>
      </w:r>
      <w:proofErr w:type="gramEnd"/>
      <w:r w:rsidRPr="00896A59">
        <w:rPr>
          <w:i/>
          <w:sz w:val="20"/>
          <w:szCs w:val="20"/>
        </w:rPr>
        <w:t xml:space="preserve">                                 (подпись)                                 (ФИО)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left="2832" w:right="-1" w:firstLine="708"/>
        <w:jc w:val="both"/>
        <w:rPr>
          <w:bCs/>
        </w:rPr>
      </w:pPr>
    </w:p>
    <w:p w:rsidR="0005443E" w:rsidRPr="000C2324" w:rsidRDefault="00EF5D16" w:rsidP="0005443E">
      <w:pPr>
        <w:pStyle w:val="a5"/>
        <w:spacing w:before="0" w:beforeAutospacing="0" w:after="0" w:afterAutospacing="0" w:line="276" w:lineRule="auto"/>
        <w:ind w:left="2832" w:right="-1" w:firstLine="708"/>
        <w:jc w:val="both"/>
        <w:rPr>
          <w:i/>
          <w:sz w:val="20"/>
          <w:szCs w:val="20"/>
        </w:rPr>
      </w:pPr>
      <w:proofErr w:type="spellStart"/>
      <w:r>
        <w:rPr>
          <w:bCs/>
        </w:rPr>
        <w:t>мп</w:t>
      </w:r>
      <w:proofErr w:type="spellEnd"/>
    </w:p>
    <w:p w:rsidR="0005443E" w:rsidRDefault="0005443E" w:rsidP="0005443E">
      <w:pPr>
        <w:pStyle w:val="a5"/>
        <w:spacing w:before="0" w:beforeAutospacing="0" w:after="0" w:afterAutospacing="0" w:line="276" w:lineRule="auto"/>
        <w:ind w:left="567" w:right="-1"/>
        <w:jc w:val="both"/>
      </w:pPr>
    </w:p>
    <w:p w:rsidR="00456D43" w:rsidRDefault="00456D43" w:rsidP="00456D43">
      <w:pPr>
        <w:pStyle w:val="a5"/>
        <w:spacing w:before="0" w:beforeAutospacing="0" w:after="0" w:afterAutospacing="0" w:line="276" w:lineRule="auto"/>
        <w:ind w:right="-1" w:firstLine="567"/>
        <w:jc w:val="right"/>
      </w:pPr>
      <w:r>
        <w:t>«_____»_________________ 20____ г.</w:t>
      </w:r>
    </w:p>
    <w:p w:rsidR="00456D43" w:rsidRDefault="00456D43" w:rsidP="00456D43">
      <w:pPr>
        <w:pStyle w:val="a5"/>
        <w:spacing w:before="0" w:beforeAutospacing="0" w:after="0" w:afterAutospacing="0" w:line="276" w:lineRule="auto"/>
        <w:ind w:right="-1" w:firstLine="567"/>
        <w:jc w:val="right"/>
      </w:pPr>
    </w:p>
    <w:p w:rsidR="00CB2DB3" w:rsidRDefault="00CB2DB3" w:rsidP="00CB2DB3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914322" w:rsidRDefault="00914322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914322" w:rsidRDefault="00914322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914322" w:rsidRDefault="00914322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8917DF" w:rsidRDefault="008917DF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8917DF" w:rsidRDefault="008917DF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8917DF" w:rsidRDefault="008917DF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8917DF" w:rsidRDefault="008917DF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8917DF" w:rsidRDefault="008917DF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8917DF" w:rsidRDefault="008917DF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8917DF" w:rsidRDefault="008917DF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8917DF" w:rsidRDefault="008917DF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8917DF" w:rsidRDefault="008917DF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sectPr w:rsidR="008917DF" w:rsidSect="007C20B4">
      <w:footerReference w:type="default" r:id="rId8"/>
      <w:pgSz w:w="11906" w:h="16838"/>
      <w:pgMar w:top="851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10" w:rsidRDefault="00C25710" w:rsidP="007C20B4">
      <w:pPr>
        <w:spacing w:after="0"/>
      </w:pPr>
      <w:r>
        <w:separator/>
      </w:r>
    </w:p>
  </w:endnote>
  <w:endnote w:type="continuationSeparator" w:id="0">
    <w:p w:rsidR="00C25710" w:rsidRDefault="00C25710" w:rsidP="007C2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B4" w:rsidRDefault="007C20B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339A">
      <w:rPr>
        <w:noProof/>
      </w:rPr>
      <w:t>2</w:t>
    </w:r>
    <w:r>
      <w:fldChar w:fldCharType="end"/>
    </w:r>
  </w:p>
  <w:p w:rsidR="007C20B4" w:rsidRDefault="007C20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10" w:rsidRDefault="00C25710" w:rsidP="007C20B4">
      <w:pPr>
        <w:spacing w:after="0"/>
      </w:pPr>
      <w:r>
        <w:separator/>
      </w:r>
    </w:p>
  </w:footnote>
  <w:footnote w:type="continuationSeparator" w:id="0">
    <w:p w:rsidR="00C25710" w:rsidRDefault="00C25710" w:rsidP="007C20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96876"/>
    <w:multiLevelType w:val="hybridMultilevel"/>
    <w:tmpl w:val="1204993C"/>
    <w:lvl w:ilvl="0" w:tplc="D550DB9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81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B3"/>
    <w:rsid w:val="000029C4"/>
    <w:rsid w:val="00004912"/>
    <w:rsid w:val="00005B65"/>
    <w:rsid w:val="00005E70"/>
    <w:rsid w:val="00007BDC"/>
    <w:rsid w:val="00007D19"/>
    <w:rsid w:val="00012E3A"/>
    <w:rsid w:val="00017BC0"/>
    <w:rsid w:val="000220C7"/>
    <w:rsid w:val="0002404C"/>
    <w:rsid w:val="00030C63"/>
    <w:rsid w:val="00034488"/>
    <w:rsid w:val="00036DD2"/>
    <w:rsid w:val="00036E63"/>
    <w:rsid w:val="0004165D"/>
    <w:rsid w:val="0004221B"/>
    <w:rsid w:val="0004639D"/>
    <w:rsid w:val="0005153F"/>
    <w:rsid w:val="0005443E"/>
    <w:rsid w:val="0005678B"/>
    <w:rsid w:val="00056B87"/>
    <w:rsid w:val="00060DB3"/>
    <w:rsid w:val="000642D8"/>
    <w:rsid w:val="0006630A"/>
    <w:rsid w:val="00071AAA"/>
    <w:rsid w:val="00077D84"/>
    <w:rsid w:val="0008249D"/>
    <w:rsid w:val="00082814"/>
    <w:rsid w:val="00082D03"/>
    <w:rsid w:val="0008383C"/>
    <w:rsid w:val="00096441"/>
    <w:rsid w:val="0009681F"/>
    <w:rsid w:val="000A07C8"/>
    <w:rsid w:val="000A0E41"/>
    <w:rsid w:val="000A1A7E"/>
    <w:rsid w:val="000A2196"/>
    <w:rsid w:val="000B339A"/>
    <w:rsid w:val="000B3C0F"/>
    <w:rsid w:val="000B4ACE"/>
    <w:rsid w:val="000B4EDE"/>
    <w:rsid w:val="000C479D"/>
    <w:rsid w:val="000C78BF"/>
    <w:rsid w:val="000D3F7E"/>
    <w:rsid w:val="000D4AAC"/>
    <w:rsid w:val="000F1878"/>
    <w:rsid w:val="000F52E2"/>
    <w:rsid w:val="00105CA3"/>
    <w:rsid w:val="00106391"/>
    <w:rsid w:val="00111768"/>
    <w:rsid w:val="001202FB"/>
    <w:rsid w:val="00121936"/>
    <w:rsid w:val="00125596"/>
    <w:rsid w:val="00125B3B"/>
    <w:rsid w:val="001316D7"/>
    <w:rsid w:val="00142D0C"/>
    <w:rsid w:val="0014376E"/>
    <w:rsid w:val="001452E6"/>
    <w:rsid w:val="00147329"/>
    <w:rsid w:val="001475ED"/>
    <w:rsid w:val="00151EC3"/>
    <w:rsid w:val="001562CE"/>
    <w:rsid w:val="001572FF"/>
    <w:rsid w:val="0015759E"/>
    <w:rsid w:val="00157FE0"/>
    <w:rsid w:val="001625A3"/>
    <w:rsid w:val="001670B1"/>
    <w:rsid w:val="00171AFF"/>
    <w:rsid w:val="00172193"/>
    <w:rsid w:val="001771F9"/>
    <w:rsid w:val="00184C47"/>
    <w:rsid w:val="0018658D"/>
    <w:rsid w:val="00194673"/>
    <w:rsid w:val="00194A86"/>
    <w:rsid w:val="0019686B"/>
    <w:rsid w:val="001A0C3A"/>
    <w:rsid w:val="001A5392"/>
    <w:rsid w:val="001B0D02"/>
    <w:rsid w:val="001B296E"/>
    <w:rsid w:val="001B2CF4"/>
    <w:rsid w:val="001B7049"/>
    <w:rsid w:val="001C2B79"/>
    <w:rsid w:val="001C335F"/>
    <w:rsid w:val="001D1826"/>
    <w:rsid w:val="001D4749"/>
    <w:rsid w:val="001E013D"/>
    <w:rsid w:val="001E3961"/>
    <w:rsid w:val="001E453F"/>
    <w:rsid w:val="001F55B5"/>
    <w:rsid w:val="001F6012"/>
    <w:rsid w:val="00204CB0"/>
    <w:rsid w:val="00206C82"/>
    <w:rsid w:val="00210DDC"/>
    <w:rsid w:val="00213881"/>
    <w:rsid w:val="00221A1B"/>
    <w:rsid w:val="00221A66"/>
    <w:rsid w:val="00222679"/>
    <w:rsid w:val="00224650"/>
    <w:rsid w:val="00225B2B"/>
    <w:rsid w:val="002270B5"/>
    <w:rsid w:val="002279C8"/>
    <w:rsid w:val="00247284"/>
    <w:rsid w:val="00251314"/>
    <w:rsid w:val="002559DE"/>
    <w:rsid w:val="0026483C"/>
    <w:rsid w:val="00266881"/>
    <w:rsid w:val="002716A8"/>
    <w:rsid w:val="00273703"/>
    <w:rsid w:val="00275C0D"/>
    <w:rsid w:val="00277E1D"/>
    <w:rsid w:val="00284B11"/>
    <w:rsid w:val="00290AD5"/>
    <w:rsid w:val="00291996"/>
    <w:rsid w:val="002970FA"/>
    <w:rsid w:val="002A6581"/>
    <w:rsid w:val="002B542F"/>
    <w:rsid w:val="002B5D9D"/>
    <w:rsid w:val="002B6628"/>
    <w:rsid w:val="002C0FFE"/>
    <w:rsid w:val="002C3A66"/>
    <w:rsid w:val="002D42D1"/>
    <w:rsid w:val="002D57AD"/>
    <w:rsid w:val="002E014F"/>
    <w:rsid w:val="002E5171"/>
    <w:rsid w:val="002F25C3"/>
    <w:rsid w:val="002F4DAF"/>
    <w:rsid w:val="00300C24"/>
    <w:rsid w:val="00300CCB"/>
    <w:rsid w:val="00301AEF"/>
    <w:rsid w:val="00301F5C"/>
    <w:rsid w:val="00303241"/>
    <w:rsid w:val="00304D83"/>
    <w:rsid w:val="003057B7"/>
    <w:rsid w:val="00317596"/>
    <w:rsid w:val="003212A7"/>
    <w:rsid w:val="00321C1E"/>
    <w:rsid w:val="0032331A"/>
    <w:rsid w:val="00333E8F"/>
    <w:rsid w:val="00337F9C"/>
    <w:rsid w:val="00343485"/>
    <w:rsid w:val="00350A66"/>
    <w:rsid w:val="0035137E"/>
    <w:rsid w:val="0035333F"/>
    <w:rsid w:val="00356106"/>
    <w:rsid w:val="00357F4C"/>
    <w:rsid w:val="003602D4"/>
    <w:rsid w:val="00360DC1"/>
    <w:rsid w:val="0036163F"/>
    <w:rsid w:val="00362373"/>
    <w:rsid w:val="003624EE"/>
    <w:rsid w:val="0036271B"/>
    <w:rsid w:val="003659C4"/>
    <w:rsid w:val="003667C9"/>
    <w:rsid w:val="0037093E"/>
    <w:rsid w:val="00376A4C"/>
    <w:rsid w:val="00386ED4"/>
    <w:rsid w:val="003919FA"/>
    <w:rsid w:val="0039476C"/>
    <w:rsid w:val="00394CDC"/>
    <w:rsid w:val="003C0417"/>
    <w:rsid w:val="003C1EE5"/>
    <w:rsid w:val="003C451B"/>
    <w:rsid w:val="003C4605"/>
    <w:rsid w:val="003D0FDE"/>
    <w:rsid w:val="003D1A1E"/>
    <w:rsid w:val="003D5300"/>
    <w:rsid w:val="003E0B9A"/>
    <w:rsid w:val="003F435F"/>
    <w:rsid w:val="004012F1"/>
    <w:rsid w:val="00401552"/>
    <w:rsid w:val="004046B3"/>
    <w:rsid w:val="00406CEF"/>
    <w:rsid w:val="00410684"/>
    <w:rsid w:val="004128D7"/>
    <w:rsid w:val="004154B7"/>
    <w:rsid w:val="00415884"/>
    <w:rsid w:val="004205F3"/>
    <w:rsid w:val="00435247"/>
    <w:rsid w:val="00437E63"/>
    <w:rsid w:val="004551C6"/>
    <w:rsid w:val="00456D43"/>
    <w:rsid w:val="0046165A"/>
    <w:rsid w:val="004620DD"/>
    <w:rsid w:val="00465846"/>
    <w:rsid w:val="004729DF"/>
    <w:rsid w:val="00475B79"/>
    <w:rsid w:val="0048111A"/>
    <w:rsid w:val="00490F23"/>
    <w:rsid w:val="004936A5"/>
    <w:rsid w:val="004A08CE"/>
    <w:rsid w:val="004A3708"/>
    <w:rsid w:val="004A3B69"/>
    <w:rsid w:val="004B05FE"/>
    <w:rsid w:val="004B09C0"/>
    <w:rsid w:val="004B6518"/>
    <w:rsid w:val="004D1548"/>
    <w:rsid w:val="004D770B"/>
    <w:rsid w:val="004E0DC0"/>
    <w:rsid w:val="004E208B"/>
    <w:rsid w:val="004E3DE1"/>
    <w:rsid w:val="004E48E1"/>
    <w:rsid w:val="004E5FC3"/>
    <w:rsid w:val="004E7DEE"/>
    <w:rsid w:val="004F0AD1"/>
    <w:rsid w:val="004F35B9"/>
    <w:rsid w:val="004F7FCA"/>
    <w:rsid w:val="00500759"/>
    <w:rsid w:val="005049CC"/>
    <w:rsid w:val="00507A64"/>
    <w:rsid w:val="00511E9A"/>
    <w:rsid w:val="0052043F"/>
    <w:rsid w:val="00532079"/>
    <w:rsid w:val="00533D8C"/>
    <w:rsid w:val="005431F2"/>
    <w:rsid w:val="005432D9"/>
    <w:rsid w:val="0054338B"/>
    <w:rsid w:val="005510C8"/>
    <w:rsid w:val="00551F93"/>
    <w:rsid w:val="005528F2"/>
    <w:rsid w:val="00553DA6"/>
    <w:rsid w:val="005555EB"/>
    <w:rsid w:val="005560E7"/>
    <w:rsid w:val="005711DD"/>
    <w:rsid w:val="005742AA"/>
    <w:rsid w:val="00581458"/>
    <w:rsid w:val="005822A9"/>
    <w:rsid w:val="00582F63"/>
    <w:rsid w:val="0058322F"/>
    <w:rsid w:val="0058393C"/>
    <w:rsid w:val="00583B4F"/>
    <w:rsid w:val="005844F5"/>
    <w:rsid w:val="00584880"/>
    <w:rsid w:val="005865EE"/>
    <w:rsid w:val="0059166E"/>
    <w:rsid w:val="005A43CA"/>
    <w:rsid w:val="005B1F79"/>
    <w:rsid w:val="005C1852"/>
    <w:rsid w:val="005C351B"/>
    <w:rsid w:val="005C3D45"/>
    <w:rsid w:val="005D29AA"/>
    <w:rsid w:val="005D36C6"/>
    <w:rsid w:val="005D72C2"/>
    <w:rsid w:val="005F061A"/>
    <w:rsid w:val="005F24BD"/>
    <w:rsid w:val="005F6B35"/>
    <w:rsid w:val="005F7EF1"/>
    <w:rsid w:val="00611025"/>
    <w:rsid w:val="00613247"/>
    <w:rsid w:val="006178EA"/>
    <w:rsid w:val="00617A75"/>
    <w:rsid w:val="00621168"/>
    <w:rsid w:val="00622767"/>
    <w:rsid w:val="00633E95"/>
    <w:rsid w:val="00636E0B"/>
    <w:rsid w:val="0063769F"/>
    <w:rsid w:val="0065297F"/>
    <w:rsid w:val="00652B95"/>
    <w:rsid w:val="00652D2B"/>
    <w:rsid w:val="00656715"/>
    <w:rsid w:val="006612B2"/>
    <w:rsid w:val="00662267"/>
    <w:rsid w:val="00670573"/>
    <w:rsid w:val="00673AD7"/>
    <w:rsid w:val="00680B49"/>
    <w:rsid w:val="00684BF0"/>
    <w:rsid w:val="00685C59"/>
    <w:rsid w:val="00685E2E"/>
    <w:rsid w:val="0068653E"/>
    <w:rsid w:val="00687E7A"/>
    <w:rsid w:val="00687FEC"/>
    <w:rsid w:val="006914C7"/>
    <w:rsid w:val="0069489B"/>
    <w:rsid w:val="006955C2"/>
    <w:rsid w:val="00696199"/>
    <w:rsid w:val="006A1B84"/>
    <w:rsid w:val="006A497E"/>
    <w:rsid w:val="006B01BC"/>
    <w:rsid w:val="006B160A"/>
    <w:rsid w:val="006B30FE"/>
    <w:rsid w:val="006C0EC1"/>
    <w:rsid w:val="006C5F63"/>
    <w:rsid w:val="006C64C2"/>
    <w:rsid w:val="006D0A65"/>
    <w:rsid w:val="006D213D"/>
    <w:rsid w:val="006D2D85"/>
    <w:rsid w:val="006D307A"/>
    <w:rsid w:val="006D4B16"/>
    <w:rsid w:val="006D56F3"/>
    <w:rsid w:val="006D60F8"/>
    <w:rsid w:val="006E0F1F"/>
    <w:rsid w:val="006E27EC"/>
    <w:rsid w:val="006E3F67"/>
    <w:rsid w:val="006E6110"/>
    <w:rsid w:val="006F6FDF"/>
    <w:rsid w:val="00700ABD"/>
    <w:rsid w:val="00702675"/>
    <w:rsid w:val="00707829"/>
    <w:rsid w:val="00720F94"/>
    <w:rsid w:val="00725BD4"/>
    <w:rsid w:val="007276F7"/>
    <w:rsid w:val="007356BF"/>
    <w:rsid w:val="00735AEC"/>
    <w:rsid w:val="00735CDB"/>
    <w:rsid w:val="00737DFD"/>
    <w:rsid w:val="00741891"/>
    <w:rsid w:val="0074410B"/>
    <w:rsid w:val="00745CE3"/>
    <w:rsid w:val="007460C1"/>
    <w:rsid w:val="00750071"/>
    <w:rsid w:val="00750EB1"/>
    <w:rsid w:val="00752389"/>
    <w:rsid w:val="00753F57"/>
    <w:rsid w:val="00762492"/>
    <w:rsid w:val="00766DC7"/>
    <w:rsid w:val="00767C1C"/>
    <w:rsid w:val="007710EF"/>
    <w:rsid w:val="00775551"/>
    <w:rsid w:val="0078051A"/>
    <w:rsid w:val="00783835"/>
    <w:rsid w:val="00783C17"/>
    <w:rsid w:val="00785416"/>
    <w:rsid w:val="0079551D"/>
    <w:rsid w:val="00796400"/>
    <w:rsid w:val="0079653F"/>
    <w:rsid w:val="00797F65"/>
    <w:rsid w:val="007A4274"/>
    <w:rsid w:val="007B3447"/>
    <w:rsid w:val="007B38E3"/>
    <w:rsid w:val="007B4D57"/>
    <w:rsid w:val="007C20B4"/>
    <w:rsid w:val="007C219F"/>
    <w:rsid w:val="007C55FD"/>
    <w:rsid w:val="007D03C0"/>
    <w:rsid w:val="007D4799"/>
    <w:rsid w:val="007D5CEB"/>
    <w:rsid w:val="007E243A"/>
    <w:rsid w:val="0080306C"/>
    <w:rsid w:val="008046F3"/>
    <w:rsid w:val="00804E33"/>
    <w:rsid w:val="00811A0B"/>
    <w:rsid w:val="008126CE"/>
    <w:rsid w:val="00820C11"/>
    <w:rsid w:val="00826D20"/>
    <w:rsid w:val="008347C6"/>
    <w:rsid w:val="00837EA5"/>
    <w:rsid w:val="0084055D"/>
    <w:rsid w:val="008422CA"/>
    <w:rsid w:val="0084269B"/>
    <w:rsid w:val="008467A6"/>
    <w:rsid w:val="008509F3"/>
    <w:rsid w:val="00860069"/>
    <w:rsid w:val="00863D11"/>
    <w:rsid w:val="00873514"/>
    <w:rsid w:val="00880D69"/>
    <w:rsid w:val="00881CDC"/>
    <w:rsid w:val="00882F3D"/>
    <w:rsid w:val="00883A08"/>
    <w:rsid w:val="008917DF"/>
    <w:rsid w:val="00891A52"/>
    <w:rsid w:val="00897299"/>
    <w:rsid w:val="008A2F2E"/>
    <w:rsid w:val="008A30D1"/>
    <w:rsid w:val="008A4E70"/>
    <w:rsid w:val="008B362E"/>
    <w:rsid w:val="008C1583"/>
    <w:rsid w:val="008C185E"/>
    <w:rsid w:val="008D0117"/>
    <w:rsid w:val="008D293B"/>
    <w:rsid w:val="008D7BC0"/>
    <w:rsid w:val="008E5160"/>
    <w:rsid w:val="008F0548"/>
    <w:rsid w:val="008F23F3"/>
    <w:rsid w:val="008F4805"/>
    <w:rsid w:val="008F5D20"/>
    <w:rsid w:val="00900FB8"/>
    <w:rsid w:val="00906427"/>
    <w:rsid w:val="00911357"/>
    <w:rsid w:val="00914322"/>
    <w:rsid w:val="00915665"/>
    <w:rsid w:val="00915CD9"/>
    <w:rsid w:val="00927665"/>
    <w:rsid w:val="00935414"/>
    <w:rsid w:val="0094236A"/>
    <w:rsid w:val="00944741"/>
    <w:rsid w:val="009508D4"/>
    <w:rsid w:val="00956037"/>
    <w:rsid w:val="009639F0"/>
    <w:rsid w:val="00972BFB"/>
    <w:rsid w:val="00981390"/>
    <w:rsid w:val="00981AE0"/>
    <w:rsid w:val="00982D5F"/>
    <w:rsid w:val="00993EC0"/>
    <w:rsid w:val="00996744"/>
    <w:rsid w:val="009A06A8"/>
    <w:rsid w:val="009A370B"/>
    <w:rsid w:val="009A422F"/>
    <w:rsid w:val="009B0EBE"/>
    <w:rsid w:val="009B193D"/>
    <w:rsid w:val="009B6F0C"/>
    <w:rsid w:val="009B78BB"/>
    <w:rsid w:val="009C7F21"/>
    <w:rsid w:val="009D6D1B"/>
    <w:rsid w:val="009E1D13"/>
    <w:rsid w:val="009E2CAC"/>
    <w:rsid w:val="009E33DC"/>
    <w:rsid w:val="009E4207"/>
    <w:rsid w:val="009F121D"/>
    <w:rsid w:val="00A003F4"/>
    <w:rsid w:val="00A02BD0"/>
    <w:rsid w:val="00A02C08"/>
    <w:rsid w:val="00A04103"/>
    <w:rsid w:val="00A061AF"/>
    <w:rsid w:val="00A067EF"/>
    <w:rsid w:val="00A20518"/>
    <w:rsid w:val="00A22997"/>
    <w:rsid w:val="00A22EC4"/>
    <w:rsid w:val="00A23A47"/>
    <w:rsid w:val="00A277F0"/>
    <w:rsid w:val="00A27D5D"/>
    <w:rsid w:val="00A30885"/>
    <w:rsid w:val="00A33066"/>
    <w:rsid w:val="00A3566B"/>
    <w:rsid w:val="00A44A42"/>
    <w:rsid w:val="00A475A6"/>
    <w:rsid w:val="00A530C6"/>
    <w:rsid w:val="00A557AC"/>
    <w:rsid w:val="00A61520"/>
    <w:rsid w:val="00A63BC2"/>
    <w:rsid w:val="00A67D4A"/>
    <w:rsid w:val="00A764F5"/>
    <w:rsid w:val="00A768D2"/>
    <w:rsid w:val="00A864AD"/>
    <w:rsid w:val="00A90638"/>
    <w:rsid w:val="00A95825"/>
    <w:rsid w:val="00AA4A01"/>
    <w:rsid w:val="00AA6B71"/>
    <w:rsid w:val="00AB1AB4"/>
    <w:rsid w:val="00AC08BD"/>
    <w:rsid w:val="00AC0ED0"/>
    <w:rsid w:val="00AC3807"/>
    <w:rsid w:val="00AC767F"/>
    <w:rsid w:val="00AD331B"/>
    <w:rsid w:val="00AD396D"/>
    <w:rsid w:val="00AD6285"/>
    <w:rsid w:val="00AD7736"/>
    <w:rsid w:val="00AE0A6E"/>
    <w:rsid w:val="00AE3892"/>
    <w:rsid w:val="00AE60A3"/>
    <w:rsid w:val="00B0396E"/>
    <w:rsid w:val="00B11E1A"/>
    <w:rsid w:val="00B12F1F"/>
    <w:rsid w:val="00B15175"/>
    <w:rsid w:val="00B22F56"/>
    <w:rsid w:val="00B232B8"/>
    <w:rsid w:val="00B30923"/>
    <w:rsid w:val="00B354E4"/>
    <w:rsid w:val="00B41F62"/>
    <w:rsid w:val="00B44877"/>
    <w:rsid w:val="00B44933"/>
    <w:rsid w:val="00B452D2"/>
    <w:rsid w:val="00B46219"/>
    <w:rsid w:val="00B5392B"/>
    <w:rsid w:val="00B53A6E"/>
    <w:rsid w:val="00B541D2"/>
    <w:rsid w:val="00B57D48"/>
    <w:rsid w:val="00B65401"/>
    <w:rsid w:val="00B66434"/>
    <w:rsid w:val="00B664FD"/>
    <w:rsid w:val="00B739E6"/>
    <w:rsid w:val="00B74ADE"/>
    <w:rsid w:val="00B80A32"/>
    <w:rsid w:val="00B80FB5"/>
    <w:rsid w:val="00B85BC7"/>
    <w:rsid w:val="00B9352D"/>
    <w:rsid w:val="00BA0189"/>
    <w:rsid w:val="00BB024F"/>
    <w:rsid w:val="00BB2752"/>
    <w:rsid w:val="00BB3872"/>
    <w:rsid w:val="00BB54C4"/>
    <w:rsid w:val="00BB7588"/>
    <w:rsid w:val="00BC0302"/>
    <w:rsid w:val="00BC2861"/>
    <w:rsid w:val="00BC4CE3"/>
    <w:rsid w:val="00BC58C5"/>
    <w:rsid w:val="00BD4635"/>
    <w:rsid w:val="00BD656A"/>
    <w:rsid w:val="00BD6B5F"/>
    <w:rsid w:val="00BE05E0"/>
    <w:rsid w:val="00BE273E"/>
    <w:rsid w:val="00BE4B8E"/>
    <w:rsid w:val="00BE5740"/>
    <w:rsid w:val="00BE7CC1"/>
    <w:rsid w:val="00BE7E60"/>
    <w:rsid w:val="00BF1DDD"/>
    <w:rsid w:val="00BF5365"/>
    <w:rsid w:val="00BF6BD9"/>
    <w:rsid w:val="00BF6F6C"/>
    <w:rsid w:val="00BF71FC"/>
    <w:rsid w:val="00BF720F"/>
    <w:rsid w:val="00C053F9"/>
    <w:rsid w:val="00C07E3E"/>
    <w:rsid w:val="00C13042"/>
    <w:rsid w:val="00C17E3A"/>
    <w:rsid w:val="00C21EC2"/>
    <w:rsid w:val="00C25710"/>
    <w:rsid w:val="00C25D14"/>
    <w:rsid w:val="00C266AA"/>
    <w:rsid w:val="00C31243"/>
    <w:rsid w:val="00C31A5A"/>
    <w:rsid w:val="00C414BA"/>
    <w:rsid w:val="00C43ACB"/>
    <w:rsid w:val="00C444EB"/>
    <w:rsid w:val="00C46EE4"/>
    <w:rsid w:val="00C512D4"/>
    <w:rsid w:val="00C56C9F"/>
    <w:rsid w:val="00C56FB0"/>
    <w:rsid w:val="00C65BBD"/>
    <w:rsid w:val="00C66120"/>
    <w:rsid w:val="00C71E71"/>
    <w:rsid w:val="00C76881"/>
    <w:rsid w:val="00C8089A"/>
    <w:rsid w:val="00C81176"/>
    <w:rsid w:val="00C97397"/>
    <w:rsid w:val="00C97A68"/>
    <w:rsid w:val="00CA3D48"/>
    <w:rsid w:val="00CA6BAB"/>
    <w:rsid w:val="00CB0772"/>
    <w:rsid w:val="00CB0D11"/>
    <w:rsid w:val="00CB14BA"/>
    <w:rsid w:val="00CB16B3"/>
    <w:rsid w:val="00CB2DB3"/>
    <w:rsid w:val="00CB440F"/>
    <w:rsid w:val="00CB58B0"/>
    <w:rsid w:val="00CB7F33"/>
    <w:rsid w:val="00CC4D0F"/>
    <w:rsid w:val="00CD5AA9"/>
    <w:rsid w:val="00CD6C05"/>
    <w:rsid w:val="00CD7469"/>
    <w:rsid w:val="00CE384D"/>
    <w:rsid w:val="00CE4DA7"/>
    <w:rsid w:val="00CE7A79"/>
    <w:rsid w:val="00D10858"/>
    <w:rsid w:val="00D21A11"/>
    <w:rsid w:val="00D3040E"/>
    <w:rsid w:val="00D33BF9"/>
    <w:rsid w:val="00D353AC"/>
    <w:rsid w:val="00D371CB"/>
    <w:rsid w:val="00D428E7"/>
    <w:rsid w:val="00D43606"/>
    <w:rsid w:val="00D454A1"/>
    <w:rsid w:val="00D522EB"/>
    <w:rsid w:val="00D536BB"/>
    <w:rsid w:val="00D54276"/>
    <w:rsid w:val="00D5440E"/>
    <w:rsid w:val="00D551B6"/>
    <w:rsid w:val="00D57BB7"/>
    <w:rsid w:val="00D57FA8"/>
    <w:rsid w:val="00D63261"/>
    <w:rsid w:val="00D6356A"/>
    <w:rsid w:val="00D63A85"/>
    <w:rsid w:val="00D711E1"/>
    <w:rsid w:val="00D744D5"/>
    <w:rsid w:val="00D81DD5"/>
    <w:rsid w:val="00D84E4B"/>
    <w:rsid w:val="00D870B7"/>
    <w:rsid w:val="00DA361E"/>
    <w:rsid w:val="00DA3D28"/>
    <w:rsid w:val="00DA3D58"/>
    <w:rsid w:val="00DA43FE"/>
    <w:rsid w:val="00DB052B"/>
    <w:rsid w:val="00DB5CB2"/>
    <w:rsid w:val="00DC1CB6"/>
    <w:rsid w:val="00DC36D5"/>
    <w:rsid w:val="00DC77BA"/>
    <w:rsid w:val="00DD2FD4"/>
    <w:rsid w:val="00DD318C"/>
    <w:rsid w:val="00DE68CC"/>
    <w:rsid w:val="00DF0D84"/>
    <w:rsid w:val="00DF3342"/>
    <w:rsid w:val="00DF4381"/>
    <w:rsid w:val="00DF75F6"/>
    <w:rsid w:val="00E0146E"/>
    <w:rsid w:val="00E02E80"/>
    <w:rsid w:val="00E03E03"/>
    <w:rsid w:val="00E0478D"/>
    <w:rsid w:val="00E0558A"/>
    <w:rsid w:val="00E12F29"/>
    <w:rsid w:val="00E1340F"/>
    <w:rsid w:val="00E1399C"/>
    <w:rsid w:val="00E1416C"/>
    <w:rsid w:val="00E20736"/>
    <w:rsid w:val="00E22989"/>
    <w:rsid w:val="00E33030"/>
    <w:rsid w:val="00E40354"/>
    <w:rsid w:val="00E41A4B"/>
    <w:rsid w:val="00E43A1C"/>
    <w:rsid w:val="00E43F08"/>
    <w:rsid w:val="00E5057F"/>
    <w:rsid w:val="00E54CA8"/>
    <w:rsid w:val="00E570B3"/>
    <w:rsid w:val="00E624B7"/>
    <w:rsid w:val="00E7155D"/>
    <w:rsid w:val="00E80496"/>
    <w:rsid w:val="00E81748"/>
    <w:rsid w:val="00E92159"/>
    <w:rsid w:val="00EA00F5"/>
    <w:rsid w:val="00EA0E4A"/>
    <w:rsid w:val="00EA12C8"/>
    <w:rsid w:val="00EA56A7"/>
    <w:rsid w:val="00EB05CF"/>
    <w:rsid w:val="00EB716C"/>
    <w:rsid w:val="00EC415B"/>
    <w:rsid w:val="00EC4F03"/>
    <w:rsid w:val="00EC72E6"/>
    <w:rsid w:val="00ED12D9"/>
    <w:rsid w:val="00ED501C"/>
    <w:rsid w:val="00EE509D"/>
    <w:rsid w:val="00EE5B50"/>
    <w:rsid w:val="00EE684B"/>
    <w:rsid w:val="00EE7FB0"/>
    <w:rsid w:val="00EF14A2"/>
    <w:rsid w:val="00EF2F7C"/>
    <w:rsid w:val="00EF5D16"/>
    <w:rsid w:val="00EF6D55"/>
    <w:rsid w:val="00EF776A"/>
    <w:rsid w:val="00EF7870"/>
    <w:rsid w:val="00F0090C"/>
    <w:rsid w:val="00F01E1F"/>
    <w:rsid w:val="00F1199E"/>
    <w:rsid w:val="00F13378"/>
    <w:rsid w:val="00F1337F"/>
    <w:rsid w:val="00F23299"/>
    <w:rsid w:val="00F23EA1"/>
    <w:rsid w:val="00F3013C"/>
    <w:rsid w:val="00F3151B"/>
    <w:rsid w:val="00F334D2"/>
    <w:rsid w:val="00F3514B"/>
    <w:rsid w:val="00F415FD"/>
    <w:rsid w:val="00F42F05"/>
    <w:rsid w:val="00F42F6E"/>
    <w:rsid w:val="00F4425E"/>
    <w:rsid w:val="00F458F5"/>
    <w:rsid w:val="00F465C9"/>
    <w:rsid w:val="00F46B2A"/>
    <w:rsid w:val="00F62E2F"/>
    <w:rsid w:val="00F71EC0"/>
    <w:rsid w:val="00F7272C"/>
    <w:rsid w:val="00F74455"/>
    <w:rsid w:val="00F75747"/>
    <w:rsid w:val="00F75E15"/>
    <w:rsid w:val="00F831D0"/>
    <w:rsid w:val="00F8404F"/>
    <w:rsid w:val="00F87A3A"/>
    <w:rsid w:val="00F900AE"/>
    <w:rsid w:val="00F97885"/>
    <w:rsid w:val="00FA370C"/>
    <w:rsid w:val="00FA3DE4"/>
    <w:rsid w:val="00FB2E97"/>
    <w:rsid w:val="00FB49C8"/>
    <w:rsid w:val="00FB5C6C"/>
    <w:rsid w:val="00FB608A"/>
    <w:rsid w:val="00FC001E"/>
    <w:rsid w:val="00FC2685"/>
    <w:rsid w:val="00FD5309"/>
    <w:rsid w:val="00FD6FC3"/>
    <w:rsid w:val="00FD7D14"/>
    <w:rsid w:val="00FE1E8A"/>
    <w:rsid w:val="00FF433B"/>
    <w:rsid w:val="00FF4526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40988E-B1E9-46AE-985C-56A71C1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B3"/>
    <w:pPr>
      <w:spacing w:after="200"/>
      <w:ind w:firstLine="709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6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4046B3"/>
    <w:rPr>
      <w:sz w:val="26"/>
      <w:szCs w:val="26"/>
    </w:rPr>
  </w:style>
  <w:style w:type="character" w:customStyle="1" w:styleId="a4">
    <w:name w:val="Цветовое выделение"/>
    <w:uiPriority w:val="99"/>
    <w:rsid w:val="004046B3"/>
    <w:rPr>
      <w:b/>
      <w:bCs/>
      <w:color w:val="000080"/>
    </w:rPr>
  </w:style>
  <w:style w:type="paragraph" w:styleId="a5">
    <w:name w:val="Normal (Web)"/>
    <w:basedOn w:val="a"/>
    <w:rsid w:val="000544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20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20B4"/>
    <w:rPr>
      <w:rFonts w:ascii="Times New Roman" w:hAnsi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20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0B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27CA-94B8-47F5-ACEC-7A5D1B2A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3</cp:revision>
  <cp:lastPrinted>2013-11-11T09:30:00Z</cp:lastPrinted>
  <dcterms:created xsi:type="dcterms:W3CDTF">2023-11-28T08:55:00Z</dcterms:created>
  <dcterms:modified xsi:type="dcterms:W3CDTF">2023-11-28T08:57:00Z</dcterms:modified>
</cp:coreProperties>
</file>