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D" w:rsidRPr="00ED6F1D" w:rsidRDefault="00F16CDE" w:rsidP="00F16CDE">
      <w:pPr>
        <w:jc w:val="center"/>
        <w:rPr>
          <w:b/>
        </w:rPr>
      </w:pPr>
      <w:r>
        <w:rPr>
          <w:b/>
        </w:rPr>
        <w:t xml:space="preserve">ВЫПИСКА ИЗ </w:t>
      </w:r>
      <w:r w:rsidR="0001569D" w:rsidRPr="00ED6F1D">
        <w:rPr>
          <w:b/>
        </w:rPr>
        <w:t>ПРОТОКОЛ</w:t>
      </w:r>
      <w:r>
        <w:rPr>
          <w:b/>
        </w:rPr>
        <w:t>А</w:t>
      </w:r>
      <w:r w:rsidR="0001569D" w:rsidRPr="00ED6F1D">
        <w:rPr>
          <w:b/>
        </w:rPr>
        <w:t xml:space="preserve"> </w:t>
      </w:r>
    </w:p>
    <w:p w:rsidR="0001569D" w:rsidRPr="00ED6F1D" w:rsidRDefault="00D704BA" w:rsidP="00F16CDE">
      <w:pPr>
        <w:jc w:val="center"/>
        <w:rPr>
          <w:b/>
        </w:rPr>
      </w:pPr>
      <w:r>
        <w:rPr>
          <w:b/>
        </w:rPr>
        <w:t>з</w:t>
      </w:r>
      <w:r w:rsidR="0001569D" w:rsidRPr="00ED6F1D">
        <w:rPr>
          <w:b/>
        </w:rPr>
        <w:t>аседания Правления Некоммерческого партнерства</w:t>
      </w:r>
    </w:p>
    <w:p w:rsidR="0001569D" w:rsidRPr="00ED6F1D" w:rsidRDefault="0001569D" w:rsidP="00F16CDE">
      <w:pPr>
        <w:jc w:val="center"/>
        <w:rPr>
          <w:b/>
        </w:rPr>
      </w:pPr>
      <w:r w:rsidRPr="00ED6F1D">
        <w:rPr>
          <w:b/>
        </w:rPr>
        <w:t>«Саморегулируемая организация «Волжско-Камский союз Архитекторов</w:t>
      </w:r>
    </w:p>
    <w:p w:rsidR="0001569D" w:rsidRPr="00ED6F1D" w:rsidRDefault="0001569D" w:rsidP="00F16CDE">
      <w:pPr>
        <w:jc w:val="center"/>
        <w:rPr>
          <w:b/>
        </w:rPr>
      </w:pPr>
      <w:r w:rsidRPr="00ED6F1D">
        <w:rPr>
          <w:b/>
        </w:rPr>
        <w:t xml:space="preserve">и проектировщиков» </w:t>
      </w:r>
      <w:r w:rsidRPr="00ED6F1D">
        <w:t>(НП «СРО «ВК</w:t>
      </w:r>
      <w:r w:rsidR="00E37813" w:rsidRPr="00ED6F1D">
        <w:t>-</w:t>
      </w:r>
      <w:r w:rsidRPr="00ED6F1D">
        <w:t>САПР»)</w:t>
      </w:r>
      <w:r w:rsidR="00F16CDE" w:rsidRPr="00F16CDE">
        <w:rPr>
          <w:b/>
        </w:rPr>
        <w:t xml:space="preserve"> </w:t>
      </w:r>
      <w:r w:rsidR="00F16CDE" w:rsidRPr="00ED6F1D">
        <w:rPr>
          <w:b/>
        </w:rPr>
        <w:t xml:space="preserve">№ </w:t>
      </w:r>
      <w:r w:rsidR="00F16CDE">
        <w:rPr>
          <w:b/>
        </w:rPr>
        <w:t xml:space="preserve">04 от </w:t>
      </w:r>
      <w:r w:rsidR="00F16CDE" w:rsidRPr="00EC0FB5">
        <w:rPr>
          <w:b/>
        </w:rPr>
        <w:t>07 марта</w:t>
      </w:r>
      <w:r w:rsidR="00F16CDE" w:rsidRPr="00ED6F1D">
        <w:rPr>
          <w:b/>
        </w:rPr>
        <w:t xml:space="preserve"> 201</w:t>
      </w:r>
      <w:r w:rsidR="00F16CDE">
        <w:rPr>
          <w:b/>
        </w:rPr>
        <w:t>3</w:t>
      </w:r>
      <w:r w:rsidR="00F16CDE" w:rsidRPr="00ED6F1D">
        <w:rPr>
          <w:b/>
        </w:rPr>
        <w:t xml:space="preserve"> года</w:t>
      </w:r>
    </w:p>
    <w:p w:rsidR="00F16CDE" w:rsidRDefault="00F16CDE" w:rsidP="00D955AB">
      <w:pPr>
        <w:pStyle w:val="aa"/>
        <w:ind w:left="-284" w:right="-284" w:firstLine="284"/>
        <w:rPr>
          <w:rFonts w:ascii="Times New Roman" w:hAnsi="Times New Roman" w:cs="Times New Roman"/>
        </w:rPr>
      </w:pPr>
    </w:p>
    <w:p w:rsidR="00592296" w:rsidRPr="001A267E" w:rsidRDefault="00592296" w:rsidP="00D955AB">
      <w:pPr>
        <w:pStyle w:val="aa"/>
        <w:ind w:left="-284" w:right="-284" w:firstLine="284"/>
        <w:rPr>
          <w:rFonts w:ascii="Times New Roman" w:hAnsi="Times New Roman" w:cs="Times New Roman"/>
        </w:rPr>
      </w:pPr>
      <w:r w:rsidRPr="001A267E">
        <w:rPr>
          <w:rFonts w:ascii="Times New Roman" w:hAnsi="Times New Roman" w:cs="Times New Roman"/>
        </w:rPr>
        <w:t>Общее количество членов Правления составляет – 7 (</w:t>
      </w:r>
      <w:r>
        <w:rPr>
          <w:rFonts w:ascii="Times New Roman" w:hAnsi="Times New Roman" w:cs="Times New Roman"/>
        </w:rPr>
        <w:t>с</w:t>
      </w:r>
      <w:r w:rsidRPr="001A267E">
        <w:rPr>
          <w:rFonts w:ascii="Times New Roman" w:hAnsi="Times New Roman" w:cs="Times New Roman"/>
        </w:rPr>
        <w:t xml:space="preserve">емь) человек. </w:t>
      </w:r>
      <w:r>
        <w:rPr>
          <w:rFonts w:ascii="Times New Roman" w:hAnsi="Times New Roman" w:cs="Times New Roman"/>
        </w:rPr>
        <w:t>К</w:t>
      </w:r>
      <w:r w:rsidRPr="001A267E">
        <w:rPr>
          <w:rFonts w:ascii="Times New Roman" w:hAnsi="Times New Roman" w:cs="Times New Roman"/>
        </w:rPr>
        <w:t>оличество членов Пра</w:t>
      </w:r>
      <w:r w:rsidRPr="001A267E">
        <w:rPr>
          <w:rFonts w:ascii="Times New Roman" w:hAnsi="Times New Roman" w:cs="Times New Roman"/>
        </w:rPr>
        <w:t>в</w:t>
      </w:r>
      <w:r w:rsidRPr="001A267E">
        <w:rPr>
          <w:rFonts w:ascii="Times New Roman" w:hAnsi="Times New Roman" w:cs="Times New Roman"/>
        </w:rPr>
        <w:t xml:space="preserve">ления, принявшие участие в заседании (голосовании) – </w:t>
      </w:r>
      <w:r w:rsidR="00EC0FB5">
        <w:rPr>
          <w:rFonts w:ascii="Times New Roman" w:hAnsi="Times New Roman" w:cs="Times New Roman"/>
        </w:rPr>
        <w:t>5</w:t>
      </w:r>
      <w:r w:rsidRPr="00EC0FB5">
        <w:rPr>
          <w:rFonts w:ascii="Times New Roman" w:hAnsi="Times New Roman" w:cs="Times New Roman"/>
        </w:rPr>
        <w:t xml:space="preserve"> (</w:t>
      </w:r>
      <w:r w:rsidR="00EC0FB5">
        <w:rPr>
          <w:rFonts w:ascii="Times New Roman" w:hAnsi="Times New Roman" w:cs="Times New Roman"/>
        </w:rPr>
        <w:t>пять</w:t>
      </w:r>
      <w:r w:rsidRPr="00EC0FB5">
        <w:rPr>
          <w:rFonts w:ascii="Times New Roman" w:hAnsi="Times New Roman" w:cs="Times New Roman"/>
        </w:rPr>
        <w:t>) человек.</w:t>
      </w:r>
      <w:r w:rsidR="00F16CDE">
        <w:rPr>
          <w:rFonts w:ascii="Times New Roman" w:hAnsi="Times New Roman" w:cs="Times New Roman"/>
        </w:rPr>
        <w:t xml:space="preserve"> </w:t>
      </w:r>
      <w:r w:rsidRPr="001A267E">
        <w:rPr>
          <w:rFonts w:ascii="Times New Roman" w:hAnsi="Times New Roman" w:cs="Times New Roman"/>
        </w:rPr>
        <w:t xml:space="preserve">Кворум  для проведения заседания имеется. </w:t>
      </w:r>
    </w:p>
    <w:p w:rsidR="00B01955" w:rsidRPr="00ED6F1D" w:rsidRDefault="00D704BA" w:rsidP="00D955AB">
      <w:pPr>
        <w:ind w:left="-284" w:right="-284" w:firstLine="284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4C7536" w:rsidRPr="004C7536" w:rsidRDefault="00DB6394" w:rsidP="00D955AB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>
        <w:t>Назначение даты, времени и</w:t>
      </w:r>
      <w:r w:rsidR="004C7536" w:rsidRPr="004C7536">
        <w:t xml:space="preserve"> места проведения очередного общего собрания членов НП «СРО «ВК-САПР».</w:t>
      </w:r>
    </w:p>
    <w:p w:rsidR="004C7536" w:rsidRPr="004C7536" w:rsidRDefault="004C7536" w:rsidP="00D955AB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4C7536">
        <w:t>Утверждение предварительной повестки дня общего собрания членов НП «СРО «ВК-САПР».</w:t>
      </w:r>
    </w:p>
    <w:p w:rsidR="004C7536" w:rsidRPr="004C7536" w:rsidRDefault="004C7536" w:rsidP="00D955AB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4C7536">
        <w:t>Согласование кандидатуры в состав Правления для представления на утверждение общ</w:t>
      </w:r>
      <w:r w:rsidR="00DB6394">
        <w:t>ему собранию</w:t>
      </w:r>
      <w:r w:rsidRPr="004C7536">
        <w:t xml:space="preserve"> членов НП «СРО «ВК-САПР».</w:t>
      </w:r>
    </w:p>
    <w:p w:rsidR="004C7536" w:rsidRPr="004C7536" w:rsidRDefault="004C7536" w:rsidP="00D955AB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4C7536">
        <w:t>Согласование изменений, предлагаемых для внесения в Устав НП «СРО «ВК-САПР».</w:t>
      </w:r>
    </w:p>
    <w:p w:rsidR="004C7536" w:rsidRPr="004C7536" w:rsidRDefault="004C7536" w:rsidP="00D955AB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4C7536">
        <w:t>Согласование проекта Правил саморегулирования НП «СРО «ВК-САПР».</w:t>
      </w:r>
    </w:p>
    <w:p w:rsidR="004C7536" w:rsidRPr="004C7536" w:rsidRDefault="004C7536" w:rsidP="00D955AB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4C7536">
        <w:t>Согласование проекта Положения о Компенсационном фонде НП «СРО «ВК-САПР» с и</w:t>
      </w:r>
      <w:r w:rsidRPr="004C7536">
        <w:t>з</w:t>
      </w:r>
      <w:r w:rsidRPr="004C7536">
        <w:t>менениями в новой редакции.</w:t>
      </w:r>
    </w:p>
    <w:p w:rsidR="004C7536" w:rsidRPr="004C7536" w:rsidRDefault="004C7536" w:rsidP="00D955AB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4C7536">
        <w:t>Согласование проекта Стандарта НП «СРО «ВК-САПР».</w:t>
      </w:r>
    </w:p>
    <w:p w:rsidR="004C7536" w:rsidRPr="004C7536" w:rsidRDefault="004C7536" w:rsidP="00D955AB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4C7536">
        <w:t>Согласование проекта сметы доходов и расходов на 2013 г.</w:t>
      </w:r>
    </w:p>
    <w:p w:rsidR="004C7536" w:rsidRPr="004C7536" w:rsidRDefault="004C7536" w:rsidP="00D955AB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4C7536">
        <w:t>О результатах аудиторской проверки ведения бухгалтерского учета и финансовой отчетн</w:t>
      </w:r>
      <w:r w:rsidRPr="004C7536">
        <w:t>о</w:t>
      </w:r>
      <w:r w:rsidRPr="004C7536">
        <w:t>сти в Партнерстве за 2012 г.</w:t>
      </w:r>
    </w:p>
    <w:p w:rsidR="004C7536" w:rsidRPr="004C7536" w:rsidRDefault="004C7536" w:rsidP="00D955AB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4C7536">
        <w:t>Принятие решения о выдаче свидетельств о допуске к определенному виду или видам р</w:t>
      </w:r>
      <w:r w:rsidRPr="004C7536">
        <w:t>а</w:t>
      </w:r>
      <w:r w:rsidRPr="004C7536">
        <w:t>бот, которые оказывают влияние на безопасность объектов капитального строительства.</w:t>
      </w:r>
    </w:p>
    <w:p w:rsidR="004C7536" w:rsidRPr="004C7536" w:rsidRDefault="004C7536" w:rsidP="00D955AB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4C7536">
        <w:t>Разное.</w:t>
      </w:r>
    </w:p>
    <w:p w:rsidR="007E0647" w:rsidRDefault="007E0647" w:rsidP="00D955AB">
      <w:pPr>
        <w:ind w:left="-284" w:right="-284" w:firstLine="284"/>
        <w:jc w:val="both"/>
      </w:pPr>
    </w:p>
    <w:p w:rsidR="0029732A" w:rsidRPr="0029732A" w:rsidRDefault="0029732A" w:rsidP="00D955AB">
      <w:pPr>
        <w:shd w:val="clear" w:color="auto" w:fill="D9D9D9"/>
        <w:ind w:left="-284" w:right="-284" w:firstLine="284"/>
        <w:jc w:val="center"/>
        <w:rPr>
          <w:b/>
        </w:rPr>
      </w:pPr>
      <w:r w:rsidRPr="0029732A">
        <w:rPr>
          <w:b/>
        </w:rPr>
        <w:t>ПЕРВЫЙ ВОПРОС ПОВЕСТКИ ДНЯ</w:t>
      </w:r>
    </w:p>
    <w:p w:rsidR="004C7536" w:rsidRDefault="00DB6394" w:rsidP="00D955AB">
      <w:pPr>
        <w:ind w:left="-284" w:right="-284"/>
        <w:jc w:val="both"/>
      </w:pPr>
      <w:r>
        <w:t>Назначение даты, времени и</w:t>
      </w:r>
      <w:r w:rsidR="004C7536" w:rsidRPr="004C7536">
        <w:t xml:space="preserve"> места проведения очередного общего собрания членов НП «СРО «ВК-САПР»</w:t>
      </w:r>
      <w:r w:rsidR="004C7536">
        <w:t>.</w:t>
      </w:r>
    </w:p>
    <w:p w:rsidR="00D955AB" w:rsidRDefault="00F16CDE" w:rsidP="00D955AB">
      <w:pPr>
        <w:tabs>
          <w:tab w:val="num" w:pos="720"/>
        </w:tabs>
        <w:ind w:left="-284" w:right="-284"/>
        <w:jc w:val="both"/>
      </w:pPr>
      <w:r>
        <w:rPr>
          <w:b/>
        </w:rPr>
        <w:t>Предложено</w:t>
      </w:r>
      <w:r w:rsidR="004C7536">
        <w:t xml:space="preserve">: </w:t>
      </w:r>
      <w:r w:rsidR="004C7536" w:rsidRPr="00925F67">
        <w:t xml:space="preserve">назначить дату проведения </w:t>
      </w:r>
      <w:r w:rsidR="004C7536">
        <w:t>очередного О</w:t>
      </w:r>
      <w:r w:rsidR="004C7536" w:rsidRPr="00925F67">
        <w:t>бщего со</w:t>
      </w:r>
      <w:r w:rsidR="004C7536" w:rsidRPr="00925F67">
        <w:t>б</w:t>
      </w:r>
      <w:r w:rsidR="004C7536" w:rsidRPr="00925F67">
        <w:t xml:space="preserve">рания на </w:t>
      </w:r>
      <w:r w:rsidR="00EC0FB5">
        <w:t>11</w:t>
      </w:r>
      <w:r w:rsidR="004C7536" w:rsidRPr="00EC0FB5">
        <w:t xml:space="preserve"> апреля</w:t>
      </w:r>
      <w:r w:rsidR="004C7536" w:rsidRPr="00925F67">
        <w:t xml:space="preserve"> 201</w:t>
      </w:r>
      <w:r w:rsidR="004C7536">
        <w:t>3</w:t>
      </w:r>
      <w:r w:rsidR="004C7536" w:rsidRPr="00925F67">
        <w:t xml:space="preserve"> г. в </w:t>
      </w:r>
      <w:r w:rsidR="004C7536" w:rsidRPr="00EC0FB5">
        <w:t>14 часов и</w:t>
      </w:r>
      <w:r w:rsidR="004C7536">
        <w:t xml:space="preserve"> определить место проведения - </w:t>
      </w:r>
      <w:r w:rsidR="004C7536" w:rsidRPr="00FB6C97">
        <w:t>здание института "КАЗГРАЖДАНПРОЕКТ", акт</w:t>
      </w:r>
      <w:r w:rsidR="004C7536" w:rsidRPr="00FB6C97">
        <w:t>о</w:t>
      </w:r>
      <w:r w:rsidR="004C7536" w:rsidRPr="00FB6C97">
        <w:t>вый зал по адресу: г. Казань, ул. Достоевского, д. 35/10.</w:t>
      </w:r>
      <w:r w:rsidR="004C7536" w:rsidRPr="00925F67">
        <w:t xml:space="preserve"> </w:t>
      </w:r>
    </w:p>
    <w:p w:rsidR="004C7536" w:rsidRPr="00454472" w:rsidRDefault="004C7536" w:rsidP="00D955AB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4C7536" w:rsidRDefault="004C7536" w:rsidP="00D955AB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Решили:</w:t>
      </w:r>
      <w:r w:rsidRPr="00454472">
        <w:t xml:space="preserve"> </w:t>
      </w:r>
      <w:r w:rsidRPr="00925F67">
        <w:t xml:space="preserve">назначить дату проведения </w:t>
      </w:r>
      <w:r>
        <w:t>очередного О</w:t>
      </w:r>
      <w:r w:rsidRPr="00925F67">
        <w:t xml:space="preserve">бщего собрания на </w:t>
      </w:r>
      <w:r w:rsidR="00EC0FB5">
        <w:t>11</w:t>
      </w:r>
      <w:r w:rsidRPr="00EC0FB5">
        <w:t xml:space="preserve"> апреля</w:t>
      </w:r>
      <w:r w:rsidRPr="00925F67">
        <w:t xml:space="preserve"> 201</w:t>
      </w:r>
      <w:r>
        <w:t>3</w:t>
      </w:r>
      <w:r w:rsidRPr="00925F67">
        <w:t xml:space="preserve"> г. в </w:t>
      </w:r>
      <w:r w:rsidRPr="00EC0FB5">
        <w:t>14 часов</w:t>
      </w:r>
      <w:r w:rsidR="00DB6394">
        <w:t xml:space="preserve"> и определить место</w:t>
      </w:r>
      <w:r>
        <w:t xml:space="preserve"> проведения - </w:t>
      </w:r>
      <w:r w:rsidRPr="00FB6C97">
        <w:t>здание института "КАЗГРАЖДАНПРОЕКТ", актовый зал по адресу: г. Казань, ул. Достоевского, д. 35/10</w:t>
      </w:r>
      <w:r>
        <w:t>.</w:t>
      </w:r>
    </w:p>
    <w:p w:rsidR="00EC0FB5" w:rsidRDefault="00EC0FB5" w:rsidP="00D955AB">
      <w:pPr>
        <w:tabs>
          <w:tab w:val="num" w:pos="720"/>
        </w:tabs>
        <w:ind w:left="-284" w:firstLine="284"/>
        <w:jc w:val="both"/>
      </w:pPr>
    </w:p>
    <w:p w:rsidR="004C7536" w:rsidRDefault="004C7536" w:rsidP="00D955AB">
      <w:pPr>
        <w:shd w:val="clear" w:color="auto" w:fill="D9D9D9" w:themeFill="background1" w:themeFillShade="D9"/>
        <w:tabs>
          <w:tab w:val="num" w:pos="720"/>
        </w:tabs>
        <w:ind w:left="-284" w:right="-284" w:firstLine="284"/>
        <w:jc w:val="center"/>
        <w:rPr>
          <w:b/>
        </w:rPr>
      </w:pPr>
      <w:r>
        <w:rPr>
          <w:b/>
        </w:rPr>
        <w:t>ВТОРОЙ ВОПРОС ПОВЕСТКИ ДНЯ</w:t>
      </w:r>
    </w:p>
    <w:p w:rsidR="004C7536" w:rsidRDefault="004C7536" w:rsidP="00C0568B">
      <w:pPr>
        <w:tabs>
          <w:tab w:val="num" w:pos="720"/>
        </w:tabs>
        <w:ind w:left="-284" w:right="-284"/>
        <w:jc w:val="both"/>
        <w:rPr>
          <w:b/>
        </w:rPr>
      </w:pPr>
      <w:r w:rsidRPr="004C7536">
        <w:t>Утверждение предварительной повестки дня общего собрания членов НП «СРО «ВК-САПР»</w:t>
      </w:r>
      <w:r>
        <w:t>.</w:t>
      </w:r>
    </w:p>
    <w:p w:rsidR="004C7536" w:rsidRDefault="004C7536" w:rsidP="00C0568B">
      <w:pPr>
        <w:tabs>
          <w:tab w:val="num" w:pos="720"/>
        </w:tabs>
        <w:ind w:left="-284" w:right="-284"/>
        <w:jc w:val="both"/>
      </w:pPr>
      <w:r>
        <w:rPr>
          <w:b/>
        </w:rPr>
        <w:t xml:space="preserve">Предложено: </w:t>
      </w:r>
      <w:r>
        <w:t>утвердить предварительную повестку дня очередного Общего собрания в следу</w:t>
      </w:r>
      <w:r>
        <w:t>ю</w:t>
      </w:r>
      <w:r>
        <w:t>щей редакции:</w:t>
      </w:r>
    </w:p>
    <w:p w:rsidR="00FD7AA9" w:rsidRPr="0055322A" w:rsidRDefault="00FD7AA9" w:rsidP="00FD7AA9">
      <w:pPr>
        <w:numPr>
          <w:ilvl w:val="0"/>
          <w:numId w:val="9"/>
        </w:numPr>
        <w:tabs>
          <w:tab w:val="left" w:pos="567"/>
        </w:tabs>
        <w:ind w:left="0" w:right="-144" w:firstLine="0"/>
        <w:jc w:val="both"/>
      </w:pPr>
      <w:r w:rsidRPr="0055322A">
        <w:t>Утверждение Положения о Компенсационном фонде НП «СРО «ВК-САПР» с измен</w:t>
      </w:r>
      <w:r w:rsidRPr="0055322A">
        <w:t>е</w:t>
      </w:r>
      <w:r w:rsidRPr="0055322A">
        <w:t>ниями в новой редакции</w:t>
      </w:r>
      <w:r>
        <w:t>.</w:t>
      </w:r>
    </w:p>
    <w:p w:rsidR="00FD7AA9" w:rsidRPr="0055322A" w:rsidRDefault="00FD7AA9" w:rsidP="00FD7AA9">
      <w:pPr>
        <w:numPr>
          <w:ilvl w:val="0"/>
          <w:numId w:val="9"/>
        </w:numPr>
        <w:tabs>
          <w:tab w:val="left" w:pos="567"/>
        </w:tabs>
        <w:ind w:left="0" w:right="-144" w:firstLine="0"/>
        <w:jc w:val="both"/>
      </w:pPr>
      <w:r w:rsidRPr="0055322A">
        <w:t>Утверждение Устава НП «СРО «ВК-САПР» с изменениями в новой редакции</w:t>
      </w:r>
      <w:r>
        <w:t>.</w:t>
      </w:r>
    </w:p>
    <w:p w:rsidR="00FD7AA9" w:rsidRPr="0055322A" w:rsidRDefault="00FD7AA9" w:rsidP="00FD7AA9">
      <w:pPr>
        <w:pStyle w:val="a5"/>
        <w:numPr>
          <w:ilvl w:val="0"/>
          <w:numId w:val="9"/>
        </w:numPr>
        <w:tabs>
          <w:tab w:val="left" w:pos="0"/>
          <w:tab w:val="left" w:pos="567"/>
        </w:tabs>
        <w:ind w:left="0" w:right="-2" w:firstLine="0"/>
        <w:contextualSpacing/>
        <w:jc w:val="both"/>
        <w:rPr>
          <w:rFonts w:ascii="Times New Roman" w:hAnsi="Times New Roman"/>
        </w:rPr>
      </w:pPr>
      <w:r w:rsidRPr="0055322A">
        <w:rPr>
          <w:rFonts w:ascii="Times New Roman" w:hAnsi="Times New Roman"/>
        </w:rPr>
        <w:t>Утверждение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</w:t>
      </w:r>
      <w:r w:rsidRPr="0055322A">
        <w:rPr>
          <w:rFonts w:ascii="Times New Roman" w:hAnsi="Times New Roman"/>
        </w:rPr>
        <w:t>ь</w:t>
      </w:r>
      <w:r w:rsidRPr="0055322A">
        <w:rPr>
          <w:rFonts w:ascii="Times New Roman" w:hAnsi="Times New Roman"/>
        </w:rPr>
        <w:t>ного строительства, с изменениями в новой редакции.</w:t>
      </w:r>
    </w:p>
    <w:p w:rsidR="00FD7AA9" w:rsidRPr="0055322A" w:rsidRDefault="00FD7AA9" w:rsidP="00FD7AA9">
      <w:pPr>
        <w:numPr>
          <w:ilvl w:val="0"/>
          <w:numId w:val="9"/>
        </w:numPr>
        <w:tabs>
          <w:tab w:val="left" w:pos="567"/>
        </w:tabs>
        <w:ind w:left="0" w:right="-144" w:firstLine="0"/>
        <w:jc w:val="both"/>
      </w:pPr>
      <w:r w:rsidRPr="0055322A">
        <w:t>Утверждение Требований к выдаче Свидетельства о допуске к работам по подготовке проектной документации, которые оказывают влияние на безопасность особо опасных и те</w:t>
      </w:r>
      <w:r w:rsidRPr="0055322A">
        <w:t>х</w:t>
      </w:r>
      <w:r w:rsidRPr="0055322A">
        <w:t>нически сложных объектов капитального строительства (кроме объектов использования ато</w:t>
      </w:r>
      <w:r w:rsidRPr="0055322A">
        <w:t>м</w:t>
      </w:r>
      <w:r w:rsidRPr="0055322A">
        <w:t>ной энергии), с приложением Требований к системе аттестации с изменениями в новой реда</w:t>
      </w:r>
      <w:r w:rsidRPr="0055322A">
        <w:t>к</w:t>
      </w:r>
      <w:r w:rsidRPr="0055322A">
        <w:t>ции</w:t>
      </w:r>
      <w:r>
        <w:t>.</w:t>
      </w:r>
    </w:p>
    <w:p w:rsidR="00FD7AA9" w:rsidRPr="0055322A" w:rsidRDefault="00FD7AA9" w:rsidP="00FD7AA9">
      <w:pPr>
        <w:numPr>
          <w:ilvl w:val="0"/>
          <w:numId w:val="9"/>
        </w:numPr>
        <w:tabs>
          <w:tab w:val="left" w:pos="567"/>
        </w:tabs>
        <w:ind w:left="0" w:right="-144" w:firstLine="0"/>
        <w:jc w:val="both"/>
      </w:pPr>
      <w:r w:rsidRPr="0055322A">
        <w:t>Утверждение Стандарта СТО НП СРО ВК-САПР 1-2013 «Общие требования к выполн</w:t>
      </w:r>
      <w:r w:rsidRPr="0055322A">
        <w:t>е</w:t>
      </w:r>
      <w:r w:rsidRPr="0055322A">
        <w:t>нию работ по подготовке проектной документации»</w:t>
      </w:r>
    </w:p>
    <w:p w:rsidR="00FD7AA9" w:rsidRPr="0055322A" w:rsidRDefault="00FD7AA9" w:rsidP="00FD7AA9">
      <w:pPr>
        <w:numPr>
          <w:ilvl w:val="0"/>
          <w:numId w:val="9"/>
        </w:numPr>
        <w:tabs>
          <w:tab w:val="left" w:pos="0"/>
          <w:tab w:val="left" w:pos="567"/>
        </w:tabs>
        <w:ind w:left="0" w:right="-2" w:firstLine="0"/>
        <w:jc w:val="both"/>
      </w:pPr>
      <w:r w:rsidRPr="0055322A">
        <w:t>Утверждение Правил саморегулирования НП «СРО «ВК-САПР».</w:t>
      </w:r>
    </w:p>
    <w:p w:rsidR="00FD7AA9" w:rsidRPr="0055322A" w:rsidRDefault="00FD7AA9" w:rsidP="00FD7AA9">
      <w:pPr>
        <w:numPr>
          <w:ilvl w:val="0"/>
          <w:numId w:val="9"/>
        </w:numPr>
        <w:tabs>
          <w:tab w:val="left" w:pos="567"/>
        </w:tabs>
        <w:ind w:left="0" w:right="-144" w:firstLine="0"/>
        <w:jc w:val="both"/>
      </w:pPr>
      <w:r w:rsidRPr="0055322A">
        <w:t>Утверждение формы Отчета о деятельности члена НП «СРО «ВК-САПР»</w:t>
      </w:r>
    </w:p>
    <w:p w:rsidR="00FD7AA9" w:rsidRPr="0055322A" w:rsidRDefault="00FD7AA9" w:rsidP="00FD7AA9">
      <w:pPr>
        <w:numPr>
          <w:ilvl w:val="0"/>
          <w:numId w:val="9"/>
        </w:numPr>
        <w:tabs>
          <w:tab w:val="left" w:pos="567"/>
        </w:tabs>
        <w:ind w:left="0" w:right="-144" w:firstLine="0"/>
        <w:jc w:val="both"/>
      </w:pPr>
      <w:r w:rsidRPr="0055322A">
        <w:lastRenderedPageBreak/>
        <w:t>Отчет о деятельности Партнерства за 2012 г.</w:t>
      </w:r>
    </w:p>
    <w:p w:rsidR="00FD7AA9" w:rsidRPr="0055322A" w:rsidRDefault="00FD7AA9" w:rsidP="00FD7AA9">
      <w:pPr>
        <w:numPr>
          <w:ilvl w:val="0"/>
          <w:numId w:val="9"/>
        </w:numPr>
        <w:tabs>
          <w:tab w:val="left" w:pos="567"/>
        </w:tabs>
        <w:ind w:left="0" w:right="-144" w:firstLine="0"/>
        <w:jc w:val="both"/>
      </w:pPr>
      <w:r w:rsidRPr="0055322A">
        <w:t>Отчет об исполнении сметы доходов и расходов НП «СРО «ВК-САПР» за 2012 г.</w:t>
      </w:r>
    </w:p>
    <w:p w:rsidR="00FD7AA9" w:rsidRDefault="00FD7AA9" w:rsidP="00FD7AA9">
      <w:pPr>
        <w:numPr>
          <w:ilvl w:val="0"/>
          <w:numId w:val="9"/>
        </w:numPr>
        <w:tabs>
          <w:tab w:val="left" w:pos="567"/>
        </w:tabs>
        <w:ind w:left="0" w:right="-144" w:firstLine="0"/>
        <w:jc w:val="both"/>
      </w:pPr>
      <w:r w:rsidRPr="0055322A">
        <w:t>Отчет Ревизионной комиссии</w:t>
      </w:r>
      <w:r>
        <w:t>.</w:t>
      </w:r>
    </w:p>
    <w:p w:rsidR="00FD7AA9" w:rsidRPr="0055322A" w:rsidRDefault="00FD7AA9" w:rsidP="00FD7AA9">
      <w:pPr>
        <w:numPr>
          <w:ilvl w:val="0"/>
          <w:numId w:val="9"/>
        </w:numPr>
        <w:tabs>
          <w:tab w:val="left" w:pos="567"/>
        </w:tabs>
        <w:ind w:left="0" w:right="-144" w:firstLine="0"/>
        <w:jc w:val="both"/>
      </w:pPr>
      <w:r w:rsidRPr="0055322A">
        <w:t>Об исключении из членов Партнерства</w:t>
      </w:r>
      <w:r>
        <w:t>.</w:t>
      </w:r>
    </w:p>
    <w:p w:rsidR="00FD7AA9" w:rsidRPr="0055322A" w:rsidRDefault="00FD7AA9" w:rsidP="00FD7AA9">
      <w:pPr>
        <w:numPr>
          <w:ilvl w:val="0"/>
          <w:numId w:val="9"/>
        </w:numPr>
        <w:tabs>
          <w:tab w:val="left" w:pos="0"/>
          <w:tab w:val="left" w:pos="567"/>
          <w:tab w:val="left" w:pos="851"/>
        </w:tabs>
        <w:ind w:left="0" w:right="-2" w:firstLine="0"/>
        <w:jc w:val="both"/>
      </w:pPr>
      <w:r w:rsidRPr="0055322A">
        <w:t>Утверждение сметы доходов и расходов НП «СРО «ВК-САПР» на 2013 г.</w:t>
      </w:r>
    </w:p>
    <w:p w:rsidR="00FD7AA9" w:rsidRDefault="00FD7AA9" w:rsidP="00FD7AA9">
      <w:pPr>
        <w:numPr>
          <w:ilvl w:val="0"/>
          <w:numId w:val="9"/>
        </w:numPr>
        <w:tabs>
          <w:tab w:val="left" w:pos="567"/>
        </w:tabs>
        <w:ind w:left="0" w:right="-144" w:firstLine="0"/>
        <w:jc w:val="both"/>
      </w:pPr>
      <w:r w:rsidRPr="0055322A">
        <w:t>О продлении срока действия договора банковского вклада (депозита) (денежных средств компенсационного фонда)</w:t>
      </w:r>
      <w:r>
        <w:t>.</w:t>
      </w:r>
    </w:p>
    <w:p w:rsidR="00FD7AA9" w:rsidRDefault="00FD7AA9" w:rsidP="00FD7AA9">
      <w:pPr>
        <w:numPr>
          <w:ilvl w:val="0"/>
          <w:numId w:val="9"/>
        </w:numPr>
        <w:tabs>
          <w:tab w:val="left" w:pos="567"/>
        </w:tabs>
        <w:ind w:left="0" w:right="-144" w:firstLine="0"/>
        <w:jc w:val="both"/>
      </w:pPr>
      <w:r w:rsidRPr="0055322A">
        <w:t>О досрочном прекращении полномочий члена Правления Партнерства</w:t>
      </w:r>
      <w:r w:rsidR="00B84AD8">
        <w:t>.</w:t>
      </w:r>
    </w:p>
    <w:p w:rsidR="00B84AD8" w:rsidRPr="0055322A" w:rsidRDefault="00B84AD8" w:rsidP="00B84AD8">
      <w:pPr>
        <w:numPr>
          <w:ilvl w:val="0"/>
          <w:numId w:val="9"/>
        </w:numPr>
        <w:tabs>
          <w:tab w:val="left" w:pos="567"/>
        </w:tabs>
        <w:ind w:left="0" w:right="-144" w:firstLine="0"/>
        <w:jc w:val="both"/>
      </w:pPr>
      <w:r w:rsidRPr="0055322A">
        <w:t>Довыборы в состав Правления Партнерства</w:t>
      </w:r>
      <w:r>
        <w:t>.</w:t>
      </w:r>
    </w:p>
    <w:p w:rsidR="00FD7AA9" w:rsidRPr="0055322A" w:rsidRDefault="00FD7AA9" w:rsidP="00FD7AA9">
      <w:pPr>
        <w:numPr>
          <w:ilvl w:val="0"/>
          <w:numId w:val="9"/>
        </w:numPr>
        <w:tabs>
          <w:tab w:val="left" w:pos="567"/>
        </w:tabs>
        <w:ind w:left="0" w:right="-144" w:firstLine="0"/>
        <w:jc w:val="both"/>
      </w:pPr>
      <w:r w:rsidRPr="0055322A">
        <w:t>Разное.</w:t>
      </w:r>
    </w:p>
    <w:p w:rsidR="004C7536" w:rsidRDefault="004C7536" w:rsidP="00C0568B">
      <w:pPr>
        <w:ind w:left="-284" w:right="-284"/>
        <w:jc w:val="both"/>
      </w:pPr>
      <w:r w:rsidRPr="00454472">
        <w:rPr>
          <w:b/>
        </w:rPr>
        <w:t>Голосовали</w:t>
      </w:r>
      <w:r w:rsidRPr="00454472">
        <w:t xml:space="preserve">: «за» - </w:t>
      </w:r>
      <w:r>
        <w:t>единогласно</w:t>
      </w:r>
      <w:r w:rsidRPr="00454472">
        <w:t>.</w:t>
      </w:r>
    </w:p>
    <w:p w:rsidR="004C7536" w:rsidRDefault="004C7536" w:rsidP="00C0568B">
      <w:pPr>
        <w:ind w:left="-284" w:right="-284"/>
        <w:jc w:val="both"/>
      </w:pPr>
      <w:r w:rsidRPr="00DF5B56">
        <w:rPr>
          <w:b/>
        </w:rPr>
        <w:t>Решили:</w:t>
      </w:r>
      <w:r>
        <w:t xml:space="preserve"> утвердить предварительную повестку дня очередного Общего собрания в указанной редакции.</w:t>
      </w:r>
    </w:p>
    <w:p w:rsidR="00A8619D" w:rsidRDefault="00A8619D" w:rsidP="00D955AB">
      <w:pPr>
        <w:tabs>
          <w:tab w:val="num" w:pos="720"/>
        </w:tabs>
        <w:ind w:left="-284" w:right="-284" w:firstLine="284"/>
        <w:jc w:val="both"/>
        <w:rPr>
          <w:color w:val="000000"/>
        </w:rPr>
      </w:pPr>
    </w:p>
    <w:p w:rsidR="005444EA" w:rsidRDefault="004C5A70" w:rsidP="00D955AB">
      <w:pPr>
        <w:shd w:val="clear" w:color="auto" w:fill="D9D9D9" w:themeFill="background1" w:themeFillShade="D9"/>
        <w:tabs>
          <w:tab w:val="num" w:pos="720"/>
        </w:tabs>
        <w:ind w:left="-284" w:right="-284"/>
        <w:jc w:val="center"/>
        <w:rPr>
          <w:b/>
        </w:rPr>
      </w:pPr>
      <w:r>
        <w:rPr>
          <w:b/>
        </w:rPr>
        <w:t>ЧЕТВЕРТЫЙ</w:t>
      </w:r>
      <w:r w:rsidR="00A8619D">
        <w:rPr>
          <w:b/>
        </w:rPr>
        <w:t xml:space="preserve"> ВОПРОС ПОВЕСТКИ ДНЯ</w:t>
      </w:r>
    </w:p>
    <w:p w:rsidR="004C5A70" w:rsidRDefault="004C5A70" w:rsidP="00D955AB">
      <w:pPr>
        <w:ind w:left="-284" w:right="-284"/>
        <w:jc w:val="both"/>
        <w:rPr>
          <w:b/>
        </w:rPr>
      </w:pPr>
      <w:r w:rsidRPr="004C7536">
        <w:t>Согласование изменений, предлагаемых для внесения в Устав НП «СРО «ВК-САПР»</w:t>
      </w:r>
      <w:r>
        <w:t>.</w:t>
      </w:r>
    </w:p>
    <w:p w:rsidR="00A8619D" w:rsidRDefault="00A8619D" w:rsidP="00D955AB">
      <w:pPr>
        <w:ind w:left="-284" w:right="-284"/>
        <w:jc w:val="both"/>
      </w:pPr>
      <w:r w:rsidRPr="00EF3124">
        <w:rPr>
          <w:b/>
        </w:rPr>
        <w:t>Предложено</w:t>
      </w:r>
      <w:r w:rsidRPr="00EF3124">
        <w:t xml:space="preserve">: </w:t>
      </w:r>
      <w:r>
        <w:t xml:space="preserve">согласовать </w:t>
      </w:r>
      <w:r w:rsidR="004C5A70" w:rsidRPr="004C7536">
        <w:t>изменени</w:t>
      </w:r>
      <w:r w:rsidR="00DB6394">
        <w:t>я</w:t>
      </w:r>
      <w:r w:rsidR="004C5A70" w:rsidRPr="004C7536">
        <w:t>, предлагаемы</w:t>
      </w:r>
      <w:r w:rsidR="00DB6394">
        <w:t>е</w:t>
      </w:r>
      <w:r w:rsidR="004C5A70" w:rsidRPr="004C7536">
        <w:t xml:space="preserve"> для внесения в Устав НП «СРО «ВК-САПР»</w:t>
      </w:r>
      <w:r w:rsidR="00D955AB">
        <w:t xml:space="preserve"> и вынести </w:t>
      </w:r>
      <w:r>
        <w:t>на утверждение общему собранию</w:t>
      </w:r>
      <w:r w:rsidRPr="00EF3124">
        <w:t>.</w:t>
      </w:r>
    </w:p>
    <w:p w:rsidR="00A8619D" w:rsidRPr="00E200E4" w:rsidRDefault="00A8619D" w:rsidP="00D955AB">
      <w:pPr>
        <w:ind w:left="-284" w:right="-284"/>
        <w:jc w:val="both"/>
      </w:pPr>
      <w:r w:rsidRPr="00E200E4">
        <w:rPr>
          <w:b/>
        </w:rPr>
        <w:t>Голосовали</w:t>
      </w:r>
      <w:r w:rsidRPr="00E200E4">
        <w:t>: «за» - единогласно.</w:t>
      </w:r>
    </w:p>
    <w:p w:rsidR="005444EA" w:rsidRDefault="00A8619D" w:rsidP="00D955AB">
      <w:pPr>
        <w:tabs>
          <w:tab w:val="num" w:pos="720"/>
        </w:tabs>
        <w:ind w:left="-284" w:right="-284"/>
        <w:jc w:val="both"/>
      </w:pPr>
      <w:r w:rsidRPr="00E200E4">
        <w:rPr>
          <w:b/>
        </w:rPr>
        <w:t xml:space="preserve">Решили: </w:t>
      </w:r>
      <w:r w:rsidR="00D955AB">
        <w:t xml:space="preserve">согласовать </w:t>
      </w:r>
      <w:r w:rsidR="00D955AB" w:rsidRPr="004C7536">
        <w:t>изменени</w:t>
      </w:r>
      <w:r w:rsidR="00D955AB">
        <w:t>я</w:t>
      </w:r>
      <w:r w:rsidR="00D955AB" w:rsidRPr="004C7536">
        <w:t>, предлагаемы</w:t>
      </w:r>
      <w:r w:rsidR="00D955AB">
        <w:t>е</w:t>
      </w:r>
      <w:r w:rsidR="00D955AB" w:rsidRPr="004C7536">
        <w:t xml:space="preserve"> для внесения в Устав НП «СРО «ВК-САПР»</w:t>
      </w:r>
      <w:r w:rsidR="00D955AB">
        <w:t xml:space="preserve"> и вынести на утверждение общему собранию</w:t>
      </w:r>
      <w:r w:rsidR="00D955AB" w:rsidRPr="00EF3124">
        <w:t>.</w:t>
      </w:r>
    </w:p>
    <w:p w:rsidR="00D955AB" w:rsidRDefault="00D955AB" w:rsidP="00D955AB">
      <w:pPr>
        <w:tabs>
          <w:tab w:val="num" w:pos="720"/>
        </w:tabs>
        <w:ind w:left="-284" w:right="-284"/>
        <w:jc w:val="both"/>
        <w:rPr>
          <w:b/>
        </w:rPr>
      </w:pPr>
    </w:p>
    <w:p w:rsidR="005444EA" w:rsidRDefault="004C5A70" w:rsidP="00D955AB">
      <w:pPr>
        <w:shd w:val="clear" w:color="auto" w:fill="D9D9D9" w:themeFill="background1" w:themeFillShade="D9"/>
        <w:tabs>
          <w:tab w:val="num" w:pos="720"/>
        </w:tabs>
        <w:ind w:left="-284" w:right="-284"/>
        <w:jc w:val="center"/>
        <w:rPr>
          <w:b/>
        </w:rPr>
      </w:pPr>
      <w:r>
        <w:rPr>
          <w:b/>
        </w:rPr>
        <w:t>ПЯТЫЙ</w:t>
      </w:r>
      <w:r w:rsidR="00A8619D">
        <w:rPr>
          <w:b/>
        </w:rPr>
        <w:t xml:space="preserve"> ВОПРОС ПОВЕСТКИ ДНЯ</w:t>
      </w:r>
    </w:p>
    <w:p w:rsidR="004C5A70" w:rsidRDefault="004C5A70" w:rsidP="00D955AB">
      <w:pPr>
        <w:ind w:left="-284" w:right="-284"/>
        <w:jc w:val="both"/>
        <w:rPr>
          <w:b/>
        </w:rPr>
      </w:pPr>
      <w:r w:rsidRPr="004C7536">
        <w:t>Согласование проекта Правил саморегулирования НП «СРО «ВК-САПР»</w:t>
      </w:r>
    </w:p>
    <w:p w:rsidR="004C5A70" w:rsidRPr="00A07A2C" w:rsidRDefault="004C5A70" w:rsidP="00D955AB">
      <w:pPr>
        <w:tabs>
          <w:tab w:val="num" w:pos="720"/>
        </w:tabs>
        <w:ind w:left="-284" w:right="-284"/>
        <w:jc w:val="both"/>
        <w:rPr>
          <w:shd w:val="clear" w:color="auto" w:fill="FFFFFF"/>
        </w:rPr>
      </w:pPr>
      <w:r w:rsidRPr="00A07A2C">
        <w:rPr>
          <w:b/>
        </w:rPr>
        <w:t>Предложено</w:t>
      </w:r>
      <w:r>
        <w:t xml:space="preserve">: </w:t>
      </w:r>
      <w:r w:rsidRPr="00A07A2C">
        <w:t xml:space="preserve">согласовать </w:t>
      </w:r>
      <w:r>
        <w:t xml:space="preserve">проект </w:t>
      </w:r>
      <w:r w:rsidRPr="004C7536">
        <w:t>Правил саморегулирования НП «СРО «ВК-САПР»</w:t>
      </w:r>
      <w:r>
        <w:t xml:space="preserve"> в предложе</w:t>
      </w:r>
      <w:r>
        <w:t>н</w:t>
      </w:r>
      <w:r>
        <w:t xml:space="preserve">ной </w:t>
      </w:r>
      <w:r w:rsidRPr="00A07A2C">
        <w:t>редакци</w:t>
      </w:r>
      <w:r>
        <w:t>и и</w:t>
      </w:r>
      <w:r w:rsidRPr="00A07A2C">
        <w:t xml:space="preserve"> вынес</w:t>
      </w:r>
      <w:r>
        <w:t>ти</w:t>
      </w:r>
      <w:r w:rsidRPr="00A07A2C">
        <w:t xml:space="preserve"> на утверждение </w:t>
      </w:r>
      <w:r>
        <w:t>О</w:t>
      </w:r>
      <w:r w:rsidRPr="00A07A2C">
        <w:t>бще</w:t>
      </w:r>
      <w:r>
        <w:t>му</w:t>
      </w:r>
      <w:r w:rsidRPr="00A07A2C">
        <w:t xml:space="preserve"> собрани</w:t>
      </w:r>
      <w:r>
        <w:t>ю</w:t>
      </w:r>
      <w:r w:rsidRPr="00A07A2C">
        <w:t>.</w:t>
      </w:r>
    </w:p>
    <w:p w:rsidR="004C5A70" w:rsidRPr="00454472" w:rsidRDefault="004C5A70" w:rsidP="00D955AB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4C5A70" w:rsidRDefault="004C5A70" w:rsidP="00D955AB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Решили:</w:t>
      </w:r>
      <w:r w:rsidRPr="00454472">
        <w:t xml:space="preserve"> </w:t>
      </w:r>
      <w:r w:rsidRPr="00A07A2C">
        <w:t xml:space="preserve">согласовать </w:t>
      </w:r>
      <w:r>
        <w:t xml:space="preserve">проект </w:t>
      </w:r>
      <w:r w:rsidRPr="004C7536">
        <w:t>Правил саморегулирования НП «СРО «ВК-САПР»</w:t>
      </w:r>
      <w:r>
        <w:t xml:space="preserve"> в предложенной </w:t>
      </w:r>
      <w:r w:rsidRPr="00A07A2C">
        <w:t>редакци</w:t>
      </w:r>
      <w:r>
        <w:t>и и</w:t>
      </w:r>
      <w:r w:rsidRPr="00A07A2C">
        <w:t xml:space="preserve"> вынес</w:t>
      </w:r>
      <w:r>
        <w:t>ти</w:t>
      </w:r>
      <w:r w:rsidRPr="00A07A2C">
        <w:t xml:space="preserve"> на утверждение </w:t>
      </w:r>
      <w:r>
        <w:t>О</w:t>
      </w:r>
      <w:r w:rsidRPr="00A07A2C">
        <w:t>бще</w:t>
      </w:r>
      <w:r>
        <w:t>му</w:t>
      </w:r>
      <w:r w:rsidRPr="00A07A2C">
        <w:t xml:space="preserve"> собрани</w:t>
      </w:r>
      <w:r>
        <w:t>ю</w:t>
      </w:r>
      <w:r w:rsidRPr="00A07A2C">
        <w:t>.</w:t>
      </w:r>
    </w:p>
    <w:p w:rsidR="004C5A70" w:rsidRPr="00A07A2C" w:rsidRDefault="004C5A70" w:rsidP="00D955AB">
      <w:pPr>
        <w:tabs>
          <w:tab w:val="num" w:pos="720"/>
        </w:tabs>
        <w:ind w:left="-284" w:right="-284"/>
        <w:jc w:val="both"/>
        <w:rPr>
          <w:shd w:val="clear" w:color="auto" w:fill="FFFFFF"/>
        </w:rPr>
      </w:pPr>
    </w:p>
    <w:p w:rsidR="004C5A70" w:rsidRDefault="004C5A70" w:rsidP="00D955AB">
      <w:pPr>
        <w:shd w:val="clear" w:color="auto" w:fill="D9D9D9" w:themeFill="background1" w:themeFillShade="D9"/>
        <w:ind w:left="-284" w:right="-284"/>
        <w:jc w:val="center"/>
        <w:rPr>
          <w:b/>
        </w:rPr>
      </w:pPr>
      <w:r>
        <w:rPr>
          <w:b/>
        </w:rPr>
        <w:t>ШЕСТОЙ ВОПРОС ПОВЕСТКИ ДНЯ</w:t>
      </w:r>
    </w:p>
    <w:p w:rsidR="005444EA" w:rsidRDefault="004C5A70" w:rsidP="00D955AB">
      <w:pPr>
        <w:tabs>
          <w:tab w:val="num" w:pos="720"/>
        </w:tabs>
        <w:ind w:left="-284" w:right="-284"/>
        <w:jc w:val="both"/>
      </w:pPr>
      <w:r w:rsidRPr="004C7536">
        <w:t>Согласование проекта Положения о Компенсационном фонде НП «СРО «ВК-САПР» с измен</w:t>
      </w:r>
      <w:r w:rsidRPr="004C7536">
        <w:t>е</w:t>
      </w:r>
      <w:r w:rsidRPr="004C7536">
        <w:t>ниями в новой редакции</w:t>
      </w:r>
      <w:r>
        <w:t>.</w:t>
      </w:r>
    </w:p>
    <w:p w:rsidR="00E514FA" w:rsidRDefault="00E514FA" w:rsidP="00D955AB">
      <w:pPr>
        <w:ind w:left="-284" w:right="-284"/>
        <w:jc w:val="both"/>
      </w:pPr>
      <w:r w:rsidRPr="00EF3124">
        <w:rPr>
          <w:b/>
        </w:rPr>
        <w:t>Предложено</w:t>
      </w:r>
      <w:r w:rsidRPr="00EF3124">
        <w:t xml:space="preserve">: </w:t>
      </w:r>
      <w:r>
        <w:t xml:space="preserve">согласовать предложенный проект </w:t>
      </w:r>
      <w:r w:rsidRPr="004C7536">
        <w:t>Положения о Компенсационном фонде НП «СРО «ВК-САПР» с изменениями в новой редакции</w:t>
      </w:r>
      <w:r>
        <w:t xml:space="preserve"> </w:t>
      </w:r>
      <w:r w:rsidR="00D955AB">
        <w:t>и вынести</w:t>
      </w:r>
      <w:r>
        <w:t xml:space="preserve"> на утверждение общему собранию</w:t>
      </w:r>
      <w:r w:rsidRPr="00EF3124">
        <w:t>.</w:t>
      </w:r>
    </w:p>
    <w:p w:rsidR="00E514FA" w:rsidRPr="00E200E4" w:rsidRDefault="00E514FA" w:rsidP="00D955AB">
      <w:pPr>
        <w:ind w:left="-284" w:right="-284"/>
        <w:jc w:val="both"/>
      </w:pPr>
      <w:r w:rsidRPr="00E200E4">
        <w:rPr>
          <w:b/>
        </w:rPr>
        <w:t>Голосовали</w:t>
      </w:r>
      <w:r w:rsidRPr="00E200E4">
        <w:t>: «за» - единогласно.</w:t>
      </w:r>
    </w:p>
    <w:p w:rsidR="00E514FA" w:rsidRDefault="00E514FA" w:rsidP="00D955AB">
      <w:pPr>
        <w:tabs>
          <w:tab w:val="num" w:pos="720"/>
        </w:tabs>
        <w:ind w:left="-284" w:right="-284"/>
        <w:jc w:val="both"/>
        <w:rPr>
          <w:b/>
        </w:rPr>
      </w:pPr>
      <w:r w:rsidRPr="00E200E4">
        <w:rPr>
          <w:b/>
        </w:rPr>
        <w:t xml:space="preserve">Решили: </w:t>
      </w:r>
      <w:r>
        <w:t xml:space="preserve">согласовать предложенный проект </w:t>
      </w:r>
      <w:r w:rsidRPr="004C7536">
        <w:t>Положения о Компенсационном фонде НП «СРО «ВК-САПР» с изменениями в новой редакции</w:t>
      </w:r>
      <w:r>
        <w:t xml:space="preserve"> </w:t>
      </w:r>
      <w:r w:rsidR="00D955AB">
        <w:t>и вынести</w:t>
      </w:r>
      <w:r>
        <w:t xml:space="preserve"> на утверждение общему собранию.</w:t>
      </w:r>
    </w:p>
    <w:p w:rsidR="004C5A70" w:rsidRDefault="004C5A70" w:rsidP="00D955AB">
      <w:pPr>
        <w:tabs>
          <w:tab w:val="num" w:pos="720"/>
        </w:tabs>
        <w:ind w:left="-284" w:right="-284"/>
        <w:jc w:val="both"/>
        <w:rPr>
          <w:b/>
        </w:rPr>
      </w:pPr>
    </w:p>
    <w:p w:rsidR="00E514FA" w:rsidRDefault="00E514FA" w:rsidP="00D955AB">
      <w:pPr>
        <w:shd w:val="clear" w:color="auto" w:fill="D9D9D9" w:themeFill="background1" w:themeFillShade="D9"/>
        <w:tabs>
          <w:tab w:val="left" w:pos="851"/>
        </w:tabs>
        <w:ind w:left="-284" w:right="-284"/>
        <w:jc w:val="center"/>
        <w:rPr>
          <w:b/>
        </w:rPr>
      </w:pPr>
      <w:r>
        <w:rPr>
          <w:b/>
        </w:rPr>
        <w:t>ВОСЬМОЙ ВОПРОС ПОВЕСТКИ ДНЯ</w:t>
      </w:r>
    </w:p>
    <w:p w:rsidR="00E514FA" w:rsidRDefault="00E514FA" w:rsidP="00D955AB">
      <w:pPr>
        <w:tabs>
          <w:tab w:val="left" w:pos="851"/>
        </w:tabs>
        <w:ind w:left="-284" w:right="-284"/>
        <w:jc w:val="both"/>
      </w:pPr>
      <w:r w:rsidRPr="004C7536">
        <w:t>Согласование проекта сметы доходов и расходов на 2013 г.</w:t>
      </w:r>
    </w:p>
    <w:p w:rsidR="00E514FA" w:rsidRPr="00A07A2C" w:rsidRDefault="00E514FA" w:rsidP="00D955AB">
      <w:pPr>
        <w:tabs>
          <w:tab w:val="num" w:pos="720"/>
        </w:tabs>
        <w:ind w:left="-284" w:right="-284"/>
        <w:jc w:val="both"/>
        <w:rPr>
          <w:shd w:val="clear" w:color="auto" w:fill="FFFFFF"/>
        </w:rPr>
      </w:pPr>
      <w:r w:rsidRPr="00A07A2C">
        <w:rPr>
          <w:b/>
        </w:rPr>
        <w:t>Предложено</w:t>
      </w:r>
      <w:r>
        <w:t xml:space="preserve">: </w:t>
      </w:r>
      <w:r w:rsidRPr="00A07A2C">
        <w:t xml:space="preserve">согласовать </w:t>
      </w:r>
      <w:r>
        <w:t>представленный проект</w:t>
      </w:r>
      <w:r w:rsidRPr="00443B29">
        <w:t xml:space="preserve"> сметы</w:t>
      </w:r>
      <w:r>
        <w:t xml:space="preserve"> доходов и расходов НП «СРО «ВК-САПР» на 2013 г. и</w:t>
      </w:r>
      <w:r w:rsidRPr="00A07A2C">
        <w:t xml:space="preserve"> вынес</w:t>
      </w:r>
      <w:r>
        <w:t>ти</w:t>
      </w:r>
      <w:r w:rsidRPr="00A07A2C">
        <w:t xml:space="preserve"> на утверждение </w:t>
      </w:r>
      <w:r>
        <w:t>О</w:t>
      </w:r>
      <w:r w:rsidRPr="00A07A2C">
        <w:t>бще</w:t>
      </w:r>
      <w:r>
        <w:t>му</w:t>
      </w:r>
      <w:r w:rsidRPr="00A07A2C">
        <w:t xml:space="preserve"> собрани</w:t>
      </w:r>
      <w:r>
        <w:t>ю</w:t>
      </w:r>
      <w:r w:rsidRPr="00A07A2C">
        <w:t>.</w:t>
      </w:r>
    </w:p>
    <w:p w:rsidR="00E514FA" w:rsidRPr="00454472" w:rsidRDefault="00E514FA" w:rsidP="00D955AB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E514FA" w:rsidRDefault="00E514FA" w:rsidP="00D955AB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Решили:</w:t>
      </w:r>
      <w:r w:rsidRPr="00454472">
        <w:t xml:space="preserve"> </w:t>
      </w:r>
      <w:r w:rsidRPr="00A07A2C">
        <w:t xml:space="preserve">согласовать </w:t>
      </w:r>
      <w:r>
        <w:t>представленный проект</w:t>
      </w:r>
      <w:r w:rsidRPr="00443B29">
        <w:t xml:space="preserve"> сметы</w:t>
      </w:r>
      <w:r>
        <w:t xml:space="preserve"> доходов и расходов НП «СРО «ВК-САПР» на 2013 г. и</w:t>
      </w:r>
      <w:r w:rsidRPr="00A07A2C">
        <w:t xml:space="preserve"> вынес</w:t>
      </w:r>
      <w:r>
        <w:t>ти</w:t>
      </w:r>
      <w:r w:rsidRPr="00A07A2C">
        <w:t xml:space="preserve"> на утверждение </w:t>
      </w:r>
      <w:r>
        <w:t>О</w:t>
      </w:r>
      <w:r w:rsidRPr="00A07A2C">
        <w:t>бще</w:t>
      </w:r>
      <w:r>
        <w:t>му</w:t>
      </w:r>
      <w:r w:rsidRPr="00A07A2C">
        <w:t xml:space="preserve"> собрани</w:t>
      </w:r>
      <w:r>
        <w:t>ю</w:t>
      </w:r>
      <w:r w:rsidRPr="00A07A2C">
        <w:t>.</w:t>
      </w:r>
    </w:p>
    <w:p w:rsidR="00E514FA" w:rsidRDefault="00E514FA" w:rsidP="00D955AB">
      <w:pPr>
        <w:tabs>
          <w:tab w:val="left" w:pos="851"/>
        </w:tabs>
        <w:ind w:left="-284" w:right="-284"/>
        <w:jc w:val="both"/>
        <w:rPr>
          <w:b/>
        </w:rPr>
      </w:pPr>
    </w:p>
    <w:p w:rsidR="00E514FA" w:rsidRDefault="00E514FA" w:rsidP="00C0568B">
      <w:pPr>
        <w:shd w:val="clear" w:color="auto" w:fill="D9D9D9" w:themeFill="background1" w:themeFillShade="D9"/>
        <w:tabs>
          <w:tab w:val="left" w:pos="851"/>
        </w:tabs>
        <w:ind w:left="-284" w:right="-284"/>
        <w:jc w:val="center"/>
        <w:rPr>
          <w:b/>
        </w:rPr>
      </w:pPr>
      <w:r>
        <w:rPr>
          <w:b/>
        </w:rPr>
        <w:t>ДЕВЯТЫЙ ВОПРОС ПОВЕСТКИ ДНЯ</w:t>
      </w:r>
    </w:p>
    <w:p w:rsidR="00E514FA" w:rsidRPr="004C7536" w:rsidRDefault="00E514FA" w:rsidP="00C0568B">
      <w:pPr>
        <w:tabs>
          <w:tab w:val="left" w:pos="426"/>
        </w:tabs>
        <w:ind w:left="-284" w:right="-284"/>
        <w:jc w:val="both"/>
      </w:pPr>
      <w:r w:rsidRPr="004C7536">
        <w:t>О результатах аудиторской проверки ведения бухгалтерского учета и финансовой отчетности в Партнерстве за 2012 г.</w:t>
      </w:r>
    </w:p>
    <w:p w:rsidR="00E514FA" w:rsidRPr="006E0182" w:rsidRDefault="00E514FA" w:rsidP="00C0568B">
      <w:pPr>
        <w:tabs>
          <w:tab w:val="num" w:pos="720"/>
        </w:tabs>
        <w:ind w:left="-284" w:right="-284"/>
        <w:jc w:val="both"/>
      </w:pPr>
      <w:r w:rsidRPr="00B475B9">
        <w:rPr>
          <w:b/>
        </w:rPr>
        <w:t>Предложено</w:t>
      </w:r>
      <w:r>
        <w:t xml:space="preserve">: </w:t>
      </w:r>
      <w:r w:rsidRPr="006E0182">
        <w:t>принять к сведению отчет о результатах аудиторской проверки ведения бухгалте</w:t>
      </w:r>
      <w:r w:rsidRPr="006E0182">
        <w:t>р</w:t>
      </w:r>
      <w:r w:rsidRPr="006E0182">
        <w:t>ского учета и финансовой отчетности за 201</w:t>
      </w:r>
      <w:r w:rsidR="002708BC">
        <w:t>2</w:t>
      </w:r>
      <w:r w:rsidRPr="006E0182">
        <w:t xml:space="preserve"> г.</w:t>
      </w:r>
    </w:p>
    <w:p w:rsidR="00E514FA" w:rsidRPr="00454472" w:rsidRDefault="00E514FA" w:rsidP="00C0568B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E514FA" w:rsidRDefault="00E514FA" w:rsidP="00C0568B">
      <w:pPr>
        <w:ind w:left="-284" w:right="-284"/>
        <w:jc w:val="both"/>
      </w:pPr>
      <w:r w:rsidRPr="00454472">
        <w:rPr>
          <w:b/>
        </w:rPr>
        <w:t>Решили:</w:t>
      </w:r>
      <w:r w:rsidRPr="00454472">
        <w:t xml:space="preserve"> </w:t>
      </w:r>
      <w:r w:rsidRPr="006E0182">
        <w:t>принять к сведению отчет о результатах аудиторской проверки ведения бухгалтерского учета и финансовой отчетности за 201</w:t>
      </w:r>
      <w:r w:rsidR="002708BC">
        <w:t>2</w:t>
      </w:r>
      <w:r w:rsidRPr="006E0182">
        <w:t xml:space="preserve"> г.</w:t>
      </w:r>
    </w:p>
    <w:p w:rsidR="008D3D9C" w:rsidRDefault="008D3D9C" w:rsidP="00C0568B">
      <w:pPr>
        <w:tabs>
          <w:tab w:val="num" w:pos="720"/>
        </w:tabs>
        <w:ind w:left="-284" w:right="-284"/>
        <w:jc w:val="both"/>
        <w:rPr>
          <w:b/>
        </w:rPr>
      </w:pPr>
    </w:p>
    <w:p w:rsidR="00E514FA" w:rsidRDefault="002708BC" w:rsidP="00C0568B">
      <w:pPr>
        <w:shd w:val="clear" w:color="auto" w:fill="D9D9D9" w:themeFill="background1" w:themeFillShade="D9"/>
        <w:tabs>
          <w:tab w:val="num" w:pos="720"/>
        </w:tabs>
        <w:ind w:left="-284" w:right="-284"/>
        <w:jc w:val="center"/>
        <w:rPr>
          <w:b/>
        </w:rPr>
      </w:pPr>
      <w:r>
        <w:rPr>
          <w:b/>
        </w:rPr>
        <w:t>ДЕСЯТЫЙ ВОПРОС ПОВЕСТКИ ДНЯ</w:t>
      </w:r>
    </w:p>
    <w:p w:rsidR="001A0463" w:rsidRDefault="00F16CDE" w:rsidP="00C0568B">
      <w:pPr>
        <w:tabs>
          <w:tab w:val="num" w:pos="720"/>
        </w:tabs>
        <w:ind w:left="-284" w:right="-284"/>
        <w:jc w:val="both"/>
        <w:rPr>
          <w:b/>
        </w:rPr>
      </w:pPr>
      <w:r>
        <w:lastRenderedPageBreak/>
        <w:t>О</w:t>
      </w:r>
      <w:r w:rsidR="00144A71" w:rsidRPr="009D1EEF">
        <w:t xml:space="preserve"> выдаче свидетельств о допуске к определенному виду или видам работ, которые оказывают вли</w:t>
      </w:r>
      <w:r w:rsidR="00144A71" w:rsidRPr="009D1EEF">
        <w:t>я</w:t>
      </w:r>
      <w:r w:rsidR="00144A71" w:rsidRPr="009D1EEF">
        <w:t>ние на безопасность объектов капитального строительства</w:t>
      </w:r>
      <w:r w:rsidR="001A0463" w:rsidRPr="00A05F7D">
        <w:rPr>
          <w:b/>
        </w:rPr>
        <w:t>:</w:t>
      </w:r>
    </w:p>
    <w:p w:rsidR="00F16CDE" w:rsidRDefault="00F16CDE" w:rsidP="00C0568B">
      <w:pPr>
        <w:tabs>
          <w:tab w:val="num" w:pos="720"/>
        </w:tabs>
        <w:ind w:left="-284" w:right="-284"/>
        <w:jc w:val="both"/>
        <w:rPr>
          <w:b/>
        </w:rPr>
      </w:pPr>
    </w:p>
    <w:p w:rsidR="0026696D" w:rsidRPr="00CB3C2A" w:rsidRDefault="0026696D" w:rsidP="00C0568B">
      <w:pPr>
        <w:ind w:left="-284" w:right="-284"/>
        <w:jc w:val="both"/>
        <w:rPr>
          <w:u w:val="single"/>
        </w:rPr>
      </w:pPr>
      <w:r>
        <w:rPr>
          <w:u w:val="single"/>
        </w:rPr>
        <w:t>1</w:t>
      </w:r>
      <w:r w:rsidRPr="00CB3C2A">
        <w:rPr>
          <w:u w:val="single"/>
        </w:rPr>
        <w:t xml:space="preserve">. </w:t>
      </w:r>
      <w:r w:rsidRPr="00214C43">
        <w:rPr>
          <w:u w:val="single"/>
        </w:rPr>
        <w:t>Общество с ограниченной ответственностью "СтройПроектНаука Волга-Кама"</w:t>
      </w:r>
    </w:p>
    <w:p w:rsidR="0026696D" w:rsidRDefault="0026696D" w:rsidP="00C0568B">
      <w:pPr>
        <w:ind w:left="-284" w:right="-284"/>
        <w:jc w:val="both"/>
      </w:pPr>
      <w:r>
        <w:t xml:space="preserve">Основание - заявление </w:t>
      </w:r>
      <w:r w:rsidRPr="00214C43">
        <w:t>ООО "СПН ВК"</w:t>
      </w:r>
      <w:r>
        <w:t xml:space="preserve"> </w:t>
      </w:r>
      <w:r>
        <w:rPr>
          <w:bCs/>
        </w:rPr>
        <w:t>о в</w:t>
      </w:r>
      <w:r w:rsidRPr="00D6522E">
        <w:rPr>
          <w:bCs/>
        </w:rPr>
        <w:t>несени</w:t>
      </w:r>
      <w:r>
        <w:rPr>
          <w:bCs/>
        </w:rPr>
        <w:t>и</w:t>
      </w:r>
      <w:r w:rsidRPr="00D6522E">
        <w:rPr>
          <w:bCs/>
        </w:rPr>
        <w:t xml:space="preserve"> </w:t>
      </w:r>
      <w:r w:rsidRPr="00D6522E">
        <w:t xml:space="preserve">изменений в действующее Свидетельство </w:t>
      </w:r>
      <w:r>
        <w:t>в связи</w:t>
      </w:r>
      <w:r w:rsidRPr="00D6522E">
        <w:t xml:space="preserve"> с получением допуска к </w:t>
      </w:r>
      <w:r>
        <w:t>дополнительным видам работ, которые оказывают влияние на безопасность объектов капитального строительства</w:t>
      </w:r>
      <w:r w:rsidRPr="002919FB">
        <w:t xml:space="preserve"> </w:t>
      </w:r>
      <w:r>
        <w:t xml:space="preserve">(п. </w:t>
      </w:r>
      <w:r w:rsidRPr="0026696D">
        <w:t>3, 4.5, 5.6</w:t>
      </w:r>
      <w:r>
        <w:t xml:space="preserve"> перечня видов работ).</w:t>
      </w:r>
    </w:p>
    <w:p w:rsidR="0026696D" w:rsidRPr="005C4201" w:rsidRDefault="0026696D" w:rsidP="00C0568B">
      <w:pPr>
        <w:ind w:left="-284" w:right="-284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и выдать </w:t>
      </w:r>
      <w:r w:rsidRPr="005054C8">
        <w:rPr>
          <w:bCs/>
        </w:rPr>
        <w:t>свидетельство о допуске к заявленным видам работ взамен ранее выданного</w:t>
      </w:r>
      <w:r w:rsidRPr="005C4201">
        <w:t>.</w:t>
      </w:r>
    </w:p>
    <w:p w:rsidR="0026696D" w:rsidRPr="00EC3C43" w:rsidRDefault="0026696D" w:rsidP="00C0568B">
      <w:pPr>
        <w:tabs>
          <w:tab w:val="num" w:pos="0"/>
        </w:tabs>
        <w:ind w:left="-284" w:right="-28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26696D" w:rsidRDefault="0026696D" w:rsidP="00C0568B">
      <w:pPr>
        <w:tabs>
          <w:tab w:val="num" w:pos="720"/>
        </w:tabs>
        <w:ind w:left="-284" w:right="-284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054C8">
        <w:t xml:space="preserve">внести изменения и выдать </w:t>
      </w:r>
      <w:r>
        <w:t>ООО "СПН ВК"</w:t>
      </w:r>
      <w:r w:rsidRPr="005054C8">
        <w:rPr>
          <w:bCs/>
        </w:rPr>
        <w:t xml:space="preserve"> свидетельство о допуске к заявленным видам работ взамен ранее выданного</w:t>
      </w:r>
      <w:r w:rsidRPr="005C4201">
        <w:t>.</w:t>
      </w:r>
    </w:p>
    <w:p w:rsidR="0074022F" w:rsidRDefault="0074022F" w:rsidP="00C0568B">
      <w:pPr>
        <w:ind w:right="-284"/>
        <w:rPr>
          <w:bCs/>
          <w:u w:val="single"/>
        </w:rPr>
      </w:pPr>
    </w:p>
    <w:p w:rsidR="003A0FF8" w:rsidRPr="00B139A0" w:rsidRDefault="0026696D" w:rsidP="00C0568B">
      <w:pPr>
        <w:tabs>
          <w:tab w:val="left" w:pos="851"/>
        </w:tabs>
        <w:ind w:left="-284" w:right="-284"/>
        <w:jc w:val="both"/>
        <w:rPr>
          <w:u w:val="single"/>
        </w:rPr>
      </w:pPr>
      <w:r>
        <w:rPr>
          <w:u w:val="single"/>
        </w:rPr>
        <w:t>2</w:t>
      </w:r>
      <w:r w:rsidR="003A0FF8" w:rsidRPr="00B139A0">
        <w:rPr>
          <w:u w:val="single"/>
        </w:rPr>
        <w:t xml:space="preserve">. </w:t>
      </w:r>
      <w:r w:rsidRPr="0026696D">
        <w:rPr>
          <w:u w:val="single"/>
        </w:rPr>
        <w:t>Общество с ограниченной ответственностью "ЭИТЭК ИНЖИНИРИНГ"</w:t>
      </w:r>
    </w:p>
    <w:p w:rsidR="0026696D" w:rsidRDefault="0026696D" w:rsidP="00C0568B">
      <w:pPr>
        <w:ind w:left="-284" w:right="-284"/>
        <w:jc w:val="both"/>
      </w:pPr>
      <w:r>
        <w:t xml:space="preserve">Основание - заявление </w:t>
      </w:r>
      <w:r w:rsidRPr="00F763FD">
        <w:t>ООО "ЭИТЭК ИНЖИНИРИНГ"</w:t>
      </w:r>
      <w:r>
        <w:t xml:space="preserve"> </w:t>
      </w:r>
      <w:r>
        <w:rPr>
          <w:bCs/>
        </w:rPr>
        <w:t>о в</w:t>
      </w:r>
      <w:r w:rsidRPr="00D6522E">
        <w:rPr>
          <w:bCs/>
        </w:rPr>
        <w:t>несени</w:t>
      </w:r>
      <w:r>
        <w:rPr>
          <w:bCs/>
        </w:rPr>
        <w:t>и</w:t>
      </w:r>
      <w:r w:rsidRPr="00D6522E">
        <w:rPr>
          <w:bCs/>
        </w:rPr>
        <w:t xml:space="preserve"> </w:t>
      </w:r>
      <w:r w:rsidRPr="00D6522E">
        <w:t xml:space="preserve">изменений в действующее </w:t>
      </w:r>
      <w:r>
        <w:t>с</w:t>
      </w:r>
      <w:r w:rsidRPr="00D6522E">
        <w:t xml:space="preserve">видетельство </w:t>
      </w:r>
      <w:r>
        <w:t>в связи</w:t>
      </w:r>
      <w:r w:rsidRPr="00D6522E">
        <w:t xml:space="preserve"> с получением допуска к </w:t>
      </w:r>
      <w:r>
        <w:t>дополнительным видам работ, которые оказывают влияние на безопасность объектов капитального строительства</w:t>
      </w:r>
      <w:r w:rsidRPr="002919FB">
        <w:t xml:space="preserve"> </w:t>
      </w:r>
      <w:r>
        <w:t xml:space="preserve">(п. </w:t>
      </w:r>
      <w:r w:rsidRPr="00D43BF2">
        <w:t xml:space="preserve">3, </w:t>
      </w:r>
      <w:r>
        <w:t xml:space="preserve">10 перечня видов работ), и исключением п. 4.3 из перечня видов работ, к которым </w:t>
      </w:r>
      <w:r w:rsidRPr="00F763FD">
        <w:t>ООО "ЭИТЭК ИНЖИНИРИНГ"</w:t>
      </w:r>
      <w:r>
        <w:t xml:space="preserve"> имеет допуск.</w:t>
      </w:r>
    </w:p>
    <w:p w:rsidR="005054C8" w:rsidRPr="005C4201" w:rsidRDefault="005054C8" w:rsidP="00C0568B">
      <w:pPr>
        <w:ind w:left="-284" w:right="-284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и выдать </w:t>
      </w:r>
      <w:r w:rsidRPr="005054C8">
        <w:rPr>
          <w:bCs/>
        </w:rPr>
        <w:t>свидетельство о допуске к заявленным видам работ взамен ранее выданного</w:t>
      </w:r>
      <w:r w:rsidRPr="005C4201">
        <w:t>.</w:t>
      </w:r>
    </w:p>
    <w:p w:rsidR="005054C8" w:rsidRPr="00EC3C43" w:rsidRDefault="005054C8" w:rsidP="00C0568B">
      <w:pPr>
        <w:tabs>
          <w:tab w:val="num" w:pos="0"/>
        </w:tabs>
        <w:ind w:left="-284" w:right="-28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9606AF" w:rsidRDefault="005054C8" w:rsidP="00C0568B">
      <w:pPr>
        <w:tabs>
          <w:tab w:val="num" w:pos="720"/>
        </w:tabs>
        <w:ind w:left="-284" w:right="-284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054C8">
        <w:t xml:space="preserve">внести изменения и выдать </w:t>
      </w:r>
      <w:r w:rsidR="0026696D">
        <w:t>ООО "ЭИТЭК ИНЖИНИРИНГ"</w:t>
      </w:r>
      <w:r w:rsidRPr="005054C8">
        <w:rPr>
          <w:bCs/>
        </w:rPr>
        <w:t xml:space="preserve"> свидетельство о допуске к заявленным видам работ взамен ранее выданного</w:t>
      </w:r>
      <w:r w:rsidRPr="005C4201">
        <w:t>.</w:t>
      </w:r>
    </w:p>
    <w:p w:rsidR="005054C8" w:rsidRDefault="005054C8" w:rsidP="00047CE2">
      <w:pPr>
        <w:tabs>
          <w:tab w:val="num" w:pos="720"/>
        </w:tabs>
        <w:jc w:val="both"/>
      </w:pPr>
    </w:p>
    <w:p w:rsidR="0026696D" w:rsidRDefault="0026696D" w:rsidP="00C0568B">
      <w:pPr>
        <w:ind w:left="-284" w:right="-284"/>
        <w:jc w:val="both"/>
        <w:rPr>
          <w:u w:val="single"/>
        </w:rPr>
      </w:pPr>
      <w:r>
        <w:rPr>
          <w:u w:val="single"/>
        </w:rPr>
        <w:t>3. Общество с ограниченной ответственностью "Каз-Проект"</w:t>
      </w:r>
    </w:p>
    <w:p w:rsidR="0026696D" w:rsidRDefault="0026696D" w:rsidP="00C0568B">
      <w:pPr>
        <w:ind w:left="-284" w:right="-284"/>
        <w:jc w:val="both"/>
      </w:pPr>
      <w:r>
        <w:t>Основание - заявление о выдаче свидетельства о допуске к работам, взамен ранее выданного и прекратившего действие согласно приказу Федеральной службы по экологическому, технологич</w:t>
      </w:r>
      <w:r>
        <w:t>е</w:t>
      </w:r>
      <w:r>
        <w:t>скому и атомному надзору от 05 июля 2011 г. № 356., без изменения перечня видов работ, к кот</w:t>
      </w:r>
      <w:r>
        <w:t>о</w:t>
      </w:r>
      <w:r>
        <w:t>рым ООО "Каз-Проект" имеет допуск.</w:t>
      </w:r>
    </w:p>
    <w:p w:rsidR="0010401C" w:rsidRPr="005C4201" w:rsidRDefault="0010401C" w:rsidP="00C0568B">
      <w:pPr>
        <w:ind w:left="-284" w:right="-284"/>
        <w:jc w:val="both"/>
      </w:pPr>
      <w:r>
        <w:rPr>
          <w:b/>
        </w:rPr>
        <w:t>Предложено</w:t>
      </w:r>
      <w:r w:rsidRPr="005C4201">
        <w:t xml:space="preserve">: </w:t>
      </w:r>
      <w:r>
        <w:t>выдать</w:t>
      </w:r>
      <w:r w:rsidR="00E25758">
        <w:t xml:space="preserve"> </w:t>
      </w:r>
      <w:r w:rsidR="0026696D">
        <w:t xml:space="preserve">ООО "Каз-Проект" </w:t>
      </w:r>
      <w:r>
        <w:t>свидетельство о допуске в соответствии с формой, у</w:t>
      </w:r>
      <w:r>
        <w:t>т</w:t>
      </w:r>
      <w:r>
        <w:t>вержденной приказом Федеральной службы по экологическому, технологическому и атомному надзору от 05 июля 2011 г. № 356, без изменения перечня видов работ</w:t>
      </w:r>
      <w:r w:rsidR="0033487F">
        <w:t xml:space="preserve"> </w:t>
      </w:r>
      <w:r w:rsidR="0033487F" w:rsidRPr="005C4201">
        <w:t>взамен ранее выданного</w:t>
      </w:r>
      <w:r w:rsidR="0033487F">
        <w:t xml:space="preserve"> </w:t>
      </w:r>
      <w:r w:rsidR="0033487F" w:rsidRPr="006256D3">
        <w:t>и прекратившего действие</w:t>
      </w:r>
      <w:r w:rsidRPr="005C4201">
        <w:t>.</w:t>
      </w:r>
    </w:p>
    <w:p w:rsidR="0010401C" w:rsidRPr="00EC3C43" w:rsidRDefault="0010401C" w:rsidP="00C0568B">
      <w:pPr>
        <w:tabs>
          <w:tab w:val="num" w:pos="0"/>
        </w:tabs>
        <w:ind w:left="-284" w:right="-28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10401C" w:rsidRDefault="0010401C" w:rsidP="00C0568B">
      <w:pPr>
        <w:ind w:left="-284" w:right="-284"/>
        <w:jc w:val="both"/>
      </w:pPr>
      <w:r w:rsidRPr="00EC3C43">
        <w:rPr>
          <w:b/>
        </w:rPr>
        <w:t>Решили:</w:t>
      </w:r>
      <w:r w:rsidRPr="00EC3C43">
        <w:t xml:space="preserve"> </w:t>
      </w:r>
      <w:r w:rsidR="00E25758">
        <w:t xml:space="preserve">выдать </w:t>
      </w:r>
      <w:r w:rsidR="00740682">
        <w:t>ООО "Каз-Проект"</w:t>
      </w:r>
      <w:r w:rsidR="00E25758">
        <w:t xml:space="preserve"> свидетельство о допуске в соответствии с формой, утве</w:t>
      </w:r>
      <w:r w:rsidR="00E25758">
        <w:t>р</w:t>
      </w:r>
      <w:r w:rsidR="00E25758">
        <w:t>жденной приказом Федеральной службы по экологическому, технологическому и атомному на</w:t>
      </w:r>
      <w:r w:rsidR="00E25758">
        <w:t>д</w:t>
      </w:r>
      <w:r w:rsidR="00E25758">
        <w:t>зору от 05 июля 2011 г. № 356, без изменения перечня видов работ</w:t>
      </w:r>
      <w:r w:rsidR="0033487F">
        <w:t xml:space="preserve"> </w:t>
      </w:r>
      <w:r w:rsidR="0033487F" w:rsidRPr="005C4201">
        <w:t>взамен ранее выданного</w:t>
      </w:r>
      <w:r w:rsidR="0033487F">
        <w:t xml:space="preserve"> </w:t>
      </w:r>
      <w:r w:rsidR="0033487F" w:rsidRPr="006256D3">
        <w:t>и прекратившего действие</w:t>
      </w:r>
      <w:r>
        <w:t>.</w:t>
      </w:r>
    </w:p>
    <w:p w:rsidR="0010401C" w:rsidRDefault="0010401C" w:rsidP="00C0568B">
      <w:pPr>
        <w:tabs>
          <w:tab w:val="num" w:pos="720"/>
        </w:tabs>
        <w:ind w:left="-284" w:right="-284"/>
        <w:jc w:val="both"/>
      </w:pPr>
    </w:p>
    <w:p w:rsidR="00740682" w:rsidRPr="00CB3C2A" w:rsidRDefault="00740682" w:rsidP="00C0568B">
      <w:pPr>
        <w:ind w:left="-284" w:right="-284"/>
        <w:jc w:val="both"/>
        <w:rPr>
          <w:u w:val="single"/>
        </w:rPr>
      </w:pPr>
      <w:r>
        <w:rPr>
          <w:u w:val="single"/>
        </w:rPr>
        <w:t>4</w:t>
      </w:r>
      <w:r w:rsidRPr="00CB3C2A">
        <w:rPr>
          <w:u w:val="single"/>
        </w:rPr>
        <w:t xml:space="preserve">. </w:t>
      </w:r>
      <w:r w:rsidRPr="00F763FD">
        <w:rPr>
          <w:u w:val="single"/>
        </w:rPr>
        <w:t>Общество с ограниченной ответственностью "Спецпроектмонтажавтоматика"</w:t>
      </w:r>
    </w:p>
    <w:p w:rsidR="00740682" w:rsidRDefault="00740682" w:rsidP="00C0568B">
      <w:pPr>
        <w:ind w:left="-284" w:right="-284"/>
        <w:jc w:val="both"/>
      </w:pPr>
      <w:r>
        <w:t>Основание - заявление о выдаче с</w:t>
      </w:r>
      <w:r w:rsidRPr="007619A2">
        <w:t>видетельств</w:t>
      </w:r>
      <w:r>
        <w:t>а</w:t>
      </w:r>
      <w:r w:rsidRPr="007619A2">
        <w:t xml:space="preserve"> о допуске к работам, </w:t>
      </w:r>
      <w:r>
        <w:t xml:space="preserve">взамен ранее выданного и прекратившего действие </w:t>
      </w:r>
      <w:r w:rsidRPr="007619A2">
        <w:t xml:space="preserve">согласно </w:t>
      </w:r>
      <w:r>
        <w:t>приказу Федеральной службы по экологическому, технологич</w:t>
      </w:r>
      <w:r>
        <w:t>е</w:t>
      </w:r>
      <w:r>
        <w:t>скому и атомному надзору от 05 июля 2011 г. № 356., без изменения перечня видов работ, к кот</w:t>
      </w:r>
      <w:r>
        <w:t>о</w:t>
      </w:r>
      <w:r>
        <w:t xml:space="preserve">рым </w:t>
      </w:r>
      <w:r w:rsidRPr="00F763FD">
        <w:t>ООО "СПМА"</w:t>
      </w:r>
      <w:r>
        <w:t xml:space="preserve"> имеет допуск.</w:t>
      </w:r>
    </w:p>
    <w:p w:rsidR="00740682" w:rsidRPr="005C4201" w:rsidRDefault="00740682" w:rsidP="00C0568B">
      <w:pPr>
        <w:ind w:left="-284" w:right="-284"/>
        <w:jc w:val="both"/>
      </w:pPr>
      <w:r>
        <w:rPr>
          <w:b/>
        </w:rPr>
        <w:t>Предложено</w:t>
      </w:r>
      <w:r w:rsidRPr="005C4201">
        <w:t xml:space="preserve">: </w:t>
      </w:r>
      <w:r>
        <w:t xml:space="preserve">выдать </w:t>
      </w:r>
      <w:r w:rsidRPr="00F763FD">
        <w:t>ООО "СПМА"</w:t>
      </w:r>
      <w:r>
        <w:t xml:space="preserve"> свидетельство о допуске в соответствии с формой, утве</w:t>
      </w:r>
      <w:r>
        <w:t>р</w:t>
      </w:r>
      <w:r>
        <w:t>жденной приказом Федеральной службы по экологическому, технологическому и атомному на</w:t>
      </w:r>
      <w:r>
        <w:t>д</w:t>
      </w:r>
      <w:r>
        <w:t xml:space="preserve">зору от 05 июля 2011 г. № 356, без изменения перечня видов работ </w:t>
      </w:r>
      <w:r w:rsidRPr="005C4201">
        <w:t>взамен ранее выданного</w:t>
      </w:r>
      <w:r>
        <w:t xml:space="preserve"> </w:t>
      </w:r>
      <w:r w:rsidRPr="006256D3">
        <w:t>и прекратившего действие</w:t>
      </w:r>
      <w:r w:rsidRPr="005C4201">
        <w:t>.</w:t>
      </w:r>
    </w:p>
    <w:p w:rsidR="00740682" w:rsidRPr="00EC3C43" w:rsidRDefault="00740682" w:rsidP="00C0568B">
      <w:pPr>
        <w:tabs>
          <w:tab w:val="num" w:pos="0"/>
        </w:tabs>
        <w:ind w:left="-284" w:right="-28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740682" w:rsidRDefault="00740682" w:rsidP="00C0568B">
      <w:pPr>
        <w:ind w:left="-284" w:right="-284"/>
        <w:jc w:val="both"/>
      </w:pPr>
      <w:r w:rsidRPr="00EC3C43">
        <w:rPr>
          <w:b/>
        </w:rPr>
        <w:t>Решили:</w:t>
      </w:r>
      <w:r w:rsidRPr="00EC3C43">
        <w:t xml:space="preserve"> </w:t>
      </w:r>
      <w:r>
        <w:t xml:space="preserve">выдать </w:t>
      </w:r>
      <w:r w:rsidRPr="00F763FD">
        <w:t>ООО "СПМА"</w:t>
      </w:r>
      <w:r>
        <w:t xml:space="preserve"> свидетельство о допуске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 </w:t>
      </w:r>
      <w:r w:rsidRPr="005C4201">
        <w:t>взамен ранее выданного</w:t>
      </w:r>
      <w:r>
        <w:t xml:space="preserve"> </w:t>
      </w:r>
      <w:r w:rsidRPr="006256D3">
        <w:t>и прекратившего действие</w:t>
      </w:r>
      <w:r>
        <w:t>.</w:t>
      </w:r>
    </w:p>
    <w:p w:rsidR="00BB3C1B" w:rsidRDefault="00BB3C1B" w:rsidP="00C0568B">
      <w:pPr>
        <w:ind w:left="-284" w:right="-284"/>
        <w:jc w:val="both"/>
        <w:rPr>
          <w:u w:val="single"/>
        </w:rPr>
      </w:pPr>
    </w:p>
    <w:p w:rsidR="00740682" w:rsidRPr="00CB3C2A" w:rsidRDefault="00740682" w:rsidP="00C0568B">
      <w:pPr>
        <w:ind w:left="-284" w:right="-284"/>
        <w:jc w:val="both"/>
        <w:rPr>
          <w:u w:val="single"/>
        </w:rPr>
      </w:pPr>
      <w:r>
        <w:rPr>
          <w:u w:val="single"/>
        </w:rPr>
        <w:t>5</w:t>
      </w:r>
      <w:r w:rsidRPr="00CB3C2A">
        <w:rPr>
          <w:u w:val="single"/>
        </w:rPr>
        <w:t xml:space="preserve">. </w:t>
      </w:r>
      <w:r>
        <w:rPr>
          <w:u w:val="single"/>
        </w:rPr>
        <w:t>Общество с ограниченной ответственностью "Экоэксперт"</w:t>
      </w:r>
    </w:p>
    <w:p w:rsidR="00740682" w:rsidRDefault="00740682" w:rsidP="00C0568B">
      <w:pPr>
        <w:ind w:left="-284" w:right="-284"/>
        <w:jc w:val="both"/>
      </w:pPr>
      <w:r>
        <w:lastRenderedPageBreak/>
        <w:t>Основание - заявление о выдаче с</w:t>
      </w:r>
      <w:r w:rsidRPr="007619A2">
        <w:t>видетельств</w:t>
      </w:r>
      <w:r>
        <w:t>а</w:t>
      </w:r>
      <w:r w:rsidRPr="007619A2">
        <w:t xml:space="preserve"> о допуске к работам, </w:t>
      </w:r>
      <w:r>
        <w:t xml:space="preserve">взамен ранее выданного и прекратившего действие </w:t>
      </w:r>
      <w:r w:rsidRPr="007619A2">
        <w:t xml:space="preserve">согласно </w:t>
      </w:r>
      <w:r>
        <w:t>приказу Федеральной службы по экологическому, технологич</w:t>
      </w:r>
      <w:r>
        <w:t>е</w:t>
      </w:r>
      <w:r>
        <w:t>скому и атомному надзору от 05 июля 2011 г. № 356., без изменения перечня видов работ, к кот</w:t>
      </w:r>
      <w:r>
        <w:t>о</w:t>
      </w:r>
      <w:r>
        <w:t>рым ООО "Экоэксперт" имеет допуск.</w:t>
      </w:r>
    </w:p>
    <w:p w:rsidR="00740682" w:rsidRPr="005C4201" w:rsidRDefault="00740682" w:rsidP="00C0568B">
      <w:pPr>
        <w:ind w:left="-284" w:right="-284"/>
        <w:jc w:val="both"/>
      </w:pPr>
      <w:r>
        <w:rPr>
          <w:b/>
        </w:rPr>
        <w:t>Предложено</w:t>
      </w:r>
      <w:r w:rsidRPr="005C4201">
        <w:t xml:space="preserve">: </w:t>
      </w:r>
      <w:r>
        <w:t>выдать ООО "Экоэксперт" свидетельство о допуске в соответствии с формой, у</w:t>
      </w:r>
      <w:r>
        <w:t>т</w:t>
      </w:r>
      <w:r>
        <w:t xml:space="preserve">вержденной приказом Федеральной службы по экологическому, технологическому и атомному надзору от 05 июля 2011 г. № 356, без изменения перечня видов работ </w:t>
      </w:r>
      <w:r w:rsidRPr="005C4201">
        <w:t>взамен ранее выданного</w:t>
      </w:r>
      <w:r>
        <w:t xml:space="preserve"> </w:t>
      </w:r>
      <w:r w:rsidRPr="006256D3">
        <w:t>и прекратившего действие</w:t>
      </w:r>
      <w:r w:rsidRPr="005C4201">
        <w:t>.</w:t>
      </w:r>
    </w:p>
    <w:p w:rsidR="00740682" w:rsidRPr="00EC3C43" w:rsidRDefault="00740682" w:rsidP="00C0568B">
      <w:pPr>
        <w:tabs>
          <w:tab w:val="num" w:pos="0"/>
        </w:tabs>
        <w:ind w:left="-284" w:right="-28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740682" w:rsidRDefault="00740682" w:rsidP="00C0568B">
      <w:pPr>
        <w:ind w:left="-284" w:right="-284"/>
        <w:jc w:val="both"/>
      </w:pPr>
      <w:r w:rsidRPr="00EC3C43">
        <w:rPr>
          <w:b/>
        </w:rPr>
        <w:t>Решили:</w:t>
      </w:r>
      <w:r w:rsidRPr="00EC3C43">
        <w:t xml:space="preserve"> </w:t>
      </w:r>
      <w:r>
        <w:t>выдать ООО "Экоэксперт" свидетельство о допуске в соответствии с формой, утве</w:t>
      </w:r>
      <w:r>
        <w:t>р</w:t>
      </w:r>
      <w:r>
        <w:t>жденной приказом Федеральной службы по экологическому, технологическому и атомному на</w:t>
      </w:r>
      <w:r>
        <w:t>д</w:t>
      </w:r>
      <w:r>
        <w:t xml:space="preserve">зору от 05 июля 2011 г. № 356, без изменения перечня видов работ </w:t>
      </w:r>
      <w:r w:rsidRPr="005C4201">
        <w:t>взамен ранее выданного</w:t>
      </w:r>
      <w:r>
        <w:t xml:space="preserve"> </w:t>
      </w:r>
      <w:r w:rsidRPr="006256D3">
        <w:t>и прекратившего действие</w:t>
      </w:r>
      <w:r>
        <w:t>.</w:t>
      </w:r>
    </w:p>
    <w:p w:rsidR="00740682" w:rsidRDefault="00740682" w:rsidP="008D3D9C">
      <w:pPr>
        <w:tabs>
          <w:tab w:val="left" w:pos="851"/>
        </w:tabs>
        <w:ind w:right="-144"/>
        <w:jc w:val="both"/>
      </w:pPr>
    </w:p>
    <w:p w:rsidR="00047CE2" w:rsidRPr="00CB3C2A" w:rsidRDefault="00047CE2" w:rsidP="00C0568B">
      <w:pPr>
        <w:ind w:left="-284" w:right="-284"/>
        <w:jc w:val="both"/>
        <w:rPr>
          <w:u w:val="single"/>
        </w:rPr>
      </w:pPr>
      <w:r>
        <w:rPr>
          <w:u w:val="single"/>
        </w:rPr>
        <w:t>6</w:t>
      </w:r>
      <w:r w:rsidRPr="00CB3C2A">
        <w:rPr>
          <w:u w:val="single"/>
        </w:rPr>
        <w:t xml:space="preserve">. </w:t>
      </w:r>
      <w:r w:rsidRPr="00253EA1">
        <w:rPr>
          <w:u w:val="single"/>
        </w:rPr>
        <w:t>Открытое акционерное общество "Институт "КАЗГРАЖДАНПРОЕКТ"</w:t>
      </w:r>
    </w:p>
    <w:p w:rsidR="00047CE2" w:rsidRDefault="00047CE2" w:rsidP="00C0568B">
      <w:pPr>
        <w:ind w:left="-284" w:right="-284"/>
        <w:jc w:val="both"/>
      </w:pPr>
      <w:r>
        <w:t xml:space="preserve">Основание - заявление </w:t>
      </w:r>
      <w:r w:rsidRPr="00253EA1">
        <w:t>ОАО "Институт "КАЗГРАЖДАНПРОЕКТ"</w:t>
      </w:r>
      <w:r>
        <w:t xml:space="preserve"> </w:t>
      </w:r>
      <w:r>
        <w:rPr>
          <w:bCs/>
        </w:rPr>
        <w:t>о в</w:t>
      </w:r>
      <w:r w:rsidRPr="00D6522E">
        <w:rPr>
          <w:bCs/>
        </w:rPr>
        <w:t>несени</w:t>
      </w:r>
      <w:r>
        <w:rPr>
          <w:bCs/>
        </w:rPr>
        <w:t>и</w:t>
      </w:r>
      <w:r w:rsidRPr="00D6522E">
        <w:rPr>
          <w:bCs/>
        </w:rPr>
        <w:t xml:space="preserve"> </w:t>
      </w:r>
      <w:r w:rsidRPr="00D6522E">
        <w:t>изменений в дейс</w:t>
      </w:r>
      <w:r w:rsidRPr="00D6522E">
        <w:t>т</w:t>
      </w:r>
      <w:r w:rsidRPr="00D6522E">
        <w:t xml:space="preserve">вующее Свидетельство </w:t>
      </w:r>
      <w:r>
        <w:t>в связи</w:t>
      </w:r>
      <w:r w:rsidRPr="00D6522E">
        <w:t xml:space="preserve"> с получением допуска к </w:t>
      </w:r>
      <w:r>
        <w:t xml:space="preserve">дополнительному виду работ, которые оказывают влияние на безопасность </w:t>
      </w:r>
      <w:r w:rsidRPr="00253EA1">
        <w:t>особо опасны</w:t>
      </w:r>
      <w:r>
        <w:t>х и технически сложных</w:t>
      </w:r>
      <w:r w:rsidRPr="00253EA1">
        <w:t xml:space="preserve"> объект</w:t>
      </w:r>
      <w:r>
        <w:t>ов</w:t>
      </w:r>
      <w:r w:rsidRPr="00253EA1">
        <w:t xml:space="preserve"> капитального строительства (кроме объектов использования атомной энергии)</w:t>
      </w:r>
      <w:r>
        <w:t>,</w:t>
      </w:r>
      <w:r w:rsidRPr="002919FB">
        <w:t xml:space="preserve"> </w:t>
      </w:r>
      <w:r>
        <w:t>(п. 6.3 перечня видов работ).</w:t>
      </w:r>
    </w:p>
    <w:p w:rsidR="00047CE2" w:rsidRPr="005C4201" w:rsidRDefault="00047CE2" w:rsidP="00C0568B">
      <w:pPr>
        <w:ind w:left="-284" w:right="-142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и выдать </w:t>
      </w:r>
      <w:r w:rsidRPr="005054C8">
        <w:rPr>
          <w:bCs/>
        </w:rPr>
        <w:t>свидетельство о допуске к заявленным видам работ взамен ранее выданного</w:t>
      </w:r>
      <w:r w:rsidRPr="005C4201">
        <w:t>.</w:t>
      </w:r>
    </w:p>
    <w:p w:rsidR="00047CE2" w:rsidRPr="00EC3C43" w:rsidRDefault="00047CE2" w:rsidP="00C0568B">
      <w:pPr>
        <w:tabs>
          <w:tab w:val="num" w:pos="0"/>
        </w:tabs>
        <w:ind w:left="-284" w:right="-142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047CE2" w:rsidRDefault="00047CE2" w:rsidP="00C0568B">
      <w:pPr>
        <w:tabs>
          <w:tab w:val="num" w:pos="720"/>
        </w:tabs>
        <w:ind w:left="-284" w:right="-142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054C8">
        <w:t xml:space="preserve">внести изменения и выдать </w:t>
      </w:r>
      <w:r w:rsidRPr="00253EA1">
        <w:t>ОАО "Институт "КАЗГРАЖДАНПРОЕКТ"</w:t>
      </w:r>
      <w:r w:rsidRPr="005054C8">
        <w:rPr>
          <w:bCs/>
        </w:rPr>
        <w:t xml:space="preserve"> свидетельство о допуске к заявленным видам работ взамен ранее выданного</w:t>
      </w:r>
      <w:r w:rsidRPr="005C4201">
        <w:t>.</w:t>
      </w:r>
    </w:p>
    <w:p w:rsidR="00047CE2" w:rsidRDefault="00047CE2" w:rsidP="00E94204">
      <w:pPr>
        <w:jc w:val="both"/>
        <w:rPr>
          <w:b/>
        </w:rPr>
      </w:pPr>
    </w:p>
    <w:p w:rsidR="000152E4" w:rsidRDefault="000152E4" w:rsidP="00C0568B">
      <w:pPr>
        <w:shd w:val="clear" w:color="auto" w:fill="D9D9D9" w:themeFill="background1" w:themeFillShade="D9"/>
        <w:tabs>
          <w:tab w:val="num" w:pos="720"/>
        </w:tabs>
        <w:ind w:left="-284"/>
        <w:jc w:val="center"/>
        <w:rPr>
          <w:b/>
        </w:rPr>
      </w:pPr>
      <w:r>
        <w:rPr>
          <w:b/>
        </w:rPr>
        <w:t>ОДИННАДЦАТЫЙ ВОПРОС ПОВЕСТКИ ДНЯ</w:t>
      </w:r>
    </w:p>
    <w:p w:rsidR="000152E4" w:rsidRDefault="000152E4" w:rsidP="00C0568B">
      <w:pPr>
        <w:tabs>
          <w:tab w:val="left" w:pos="851"/>
        </w:tabs>
        <w:ind w:left="-284"/>
        <w:jc w:val="both"/>
      </w:pPr>
      <w:r>
        <w:t>Разное.</w:t>
      </w:r>
    </w:p>
    <w:p w:rsidR="000152E4" w:rsidRDefault="00E94204" w:rsidP="00C0568B">
      <w:pPr>
        <w:tabs>
          <w:tab w:val="left" w:pos="851"/>
        </w:tabs>
        <w:ind w:left="-284"/>
        <w:jc w:val="both"/>
        <w:rPr>
          <w:color w:val="000000"/>
        </w:rPr>
      </w:pPr>
      <w:r>
        <w:t>В</w:t>
      </w:r>
      <w:r w:rsidR="000152E4">
        <w:t xml:space="preserve"> соответствии с Регламентом проведения Общего собрания </w:t>
      </w:r>
      <w:r w:rsidR="000152E4" w:rsidRPr="007E462B">
        <w:rPr>
          <w:color w:val="000000"/>
        </w:rPr>
        <w:t xml:space="preserve">уведомление членов Партнерства о дате, времени </w:t>
      </w:r>
      <w:r w:rsidR="000152E4" w:rsidRPr="007E462B">
        <w:rPr>
          <w:bCs/>
          <w:color w:val="000000"/>
        </w:rPr>
        <w:t xml:space="preserve">и </w:t>
      </w:r>
      <w:r w:rsidR="000152E4" w:rsidRPr="007E462B">
        <w:rPr>
          <w:color w:val="000000"/>
        </w:rPr>
        <w:t xml:space="preserve">месте </w:t>
      </w:r>
      <w:r w:rsidR="000152E4" w:rsidRPr="007E462B">
        <w:rPr>
          <w:bCs/>
          <w:color w:val="000000"/>
        </w:rPr>
        <w:t>проведения</w:t>
      </w:r>
      <w:r w:rsidR="000152E4" w:rsidRPr="007E462B">
        <w:rPr>
          <w:color w:val="000000"/>
        </w:rPr>
        <w:t xml:space="preserve"> очередного Общего собрания</w:t>
      </w:r>
      <w:r w:rsidR="000152E4" w:rsidRPr="007E462B">
        <w:rPr>
          <w:bCs/>
          <w:color w:val="000000"/>
        </w:rPr>
        <w:t xml:space="preserve"> </w:t>
      </w:r>
      <w:r w:rsidR="000152E4">
        <w:rPr>
          <w:bCs/>
          <w:color w:val="000000"/>
        </w:rPr>
        <w:t xml:space="preserve">производится </w:t>
      </w:r>
      <w:r w:rsidR="000152E4" w:rsidRPr="007E462B">
        <w:rPr>
          <w:color w:val="000000"/>
        </w:rPr>
        <w:t>с использов</w:t>
      </w:r>
      <w:r w:rsidR="000152E4" w:rsidRPr="007E462B">
        <w:rPr>
          <w:color w:val="000000"/>
        </w:rPr>
        <w:t>а</w:t>
      </w:r>
      <w:r w:rsidR="000152E4" w:rsidRPr="007E462B">
        <w:rPr>
          <w:color w:val="000000"/>
        </w:rPr>
        <w:t>нием средств почтовой и электронной связи</w:t>
      </w:r>
      <w:r w:rsidR="000152E4">
        <w:rPr>
          <w:color w:val="000000"/>
        </w:rPr>
        <w:t xml:space="preserve">. </w:t>
      </w:r>
    </w:p>
    <w:p w:rsidR="000152E4" w:rsidRDefault="00F16CDE" w:rsidP="00C0568B">
      <w:pPr>
        <w:tabs>
          <w:tab w:val="left" w:pos="851"/>
        </w:tabs>
        <w:ind w:left="-284"/>
        <w:jc w:val="both"/>
        <w:rPr>
          <w:color w:val="000000"/>
        </w:rPr>
      </w:pPr>
      <w:r>
        <w:rPr>
          <w:color w:val="000000"/>
        </w:rPr>
        <w:t>В</w:t>
      </w:r>
      <w:r w:rsidR="00E94204">
        <w:rPr>
          <w:color w:val="000000"/>
        </w:rPr>
        <w:t xml:space="preserve"> связи с большим количеством почтовых отправлений, вернувшихся </w:t>
      </w:r>
      <w:proofErr w:type="gramStart"/>
      <w:r w:rsidR="00E94204">
        <w:rPr>
          <w:color w:val="000000"/>
        </w:rPr>
        <w:t>невостребованными</w:t>
      </w:r>
      <w:proofErr w:type="gramEnd"/>
      <w:r w:rsidR="00E94204">
        <w:rPr>
          <w:color w:val="000000"/>
        </w:rPr>
        <w:t>, пр</w:t>
      </w:r>
      <w:r w:rsidR="00E94204">
        <w:rPr>
          <w:color w:val="000000"/>
        </w:rPr>
        <w:t>о</w:t>
      </w:r>
      <w:r w:rsidR="00E94204">
        <w:rPr>
          <w:color w:val="000000"/>
        </w:rPr>
        <w:t xml:space="preserve">шу определить способ уведомления </w:t>
      </w:r>
      <w:r w:rsidR="00E94204" w:rsidRPr="007E462B">
        <w:rPr>
          <w:color w:val="000000"/>
        </w:rPr>
        <w:t xml:space="preserve">членов Партнерства о дате, времени </w:t>
      </w:r>
      <w:r w:rsidR="00E94204" w:rsidRPr="007E462B">
        <w:rPr>
          <w:bCs/>
          <w:color w:val="000000"/>
        </w:rPr>
        <w:t xml:space="preserve">и </w:t>
      </w:r>
      <w:r w:rsidR="00E94204" w:rsidRPr="007E462B">
        <w:rPr>
          <w:color w:val="000000"/>
        </w:rPr>
        <w:t xml:space="preserve">месте </w:t>
      </w:r>
      <w:r w:rsidR="00E94204" w:rsidRPr="007E462B">
        <w:rPr>
          <w:bCs/>
          <w:color w:val="000000"/>
        </w:rPr>
        <w:t>проведения</w:t>
      </w:r>
      <w:r w:rsidR="00E94204" w:rsidRPr="007E462B">
        <w:rPr>
          <w:color w:val="000000"/>
        </w:rPr>
        <w:t xml:space="preserve"> очередного Общего собрания</w:t>
      </w:r>
      <w:r w:rsidR="00E94204">
        <w:rPr>
          <w:color w:val="000000"/>
        </w:rPr>
        <w:t xml:space="preserve"> посредством электронной связи.</w:t>
      </w:r>
    </w:p>
    <w:p w:rsidR="000152E4" w:rsidRDefault="00E94204" w:rsidP="00C0568B">
      <w:pPr>
        <w:ind w:left="-284"/>
        <w:jc w:val="both"/>
        <w:rPr>
          <w:b/>
        </w:rPr>
      </w:pPr>
      <w:r>
        <w:rPr>
          <w:b/>
        </w:rPr>
        <w:t xml:space="preserve">Совещались и решили: </w:t>
      </w:r>
      <w:r>
        <w:rPr>
          <w:color w:val="000000"/>
        </w:rPr>
        <w:t xml:space="preserve">определить способ уведомления </w:t>
      </w:r>
      <w:r w:rsidRPr="007E462B">
        <w:rPr>
          <w:color w:val="000000"/>
        </w:rPr>
        <w:t xml:space="preserve">членов Партнерства о дате, времени </w:t>
      </w:r>
      <w:r w:rsidRPr="007E462B">
        <w:rPr>
          <w:bCs/>
          <w:color w:val="000000"/>
        </w:rPr>
        <w:t xml:space="preserve">и </w:t>
      </w:r>
      <w:r w:rsidRPr="007E462B">
        <w:rPr>
          <w:color w:val="000000"/>
        </w:rPr>
        <w:t xml:space="preserve">месте </w:t>
      </w:r>
      <w:r w:rsidRPr="007E462B">
        <w:rPr>
          <w:bCs/>
          <w:color w:val="000000"/>
        </w:rPr>
        <w:t>проведения</w:t>
      </w:r>
      <w:r w:rsidRPr="007E462B">
        <w:rPr>
          <w:color w:val="000000"/>
        </w:rPr>
        <w:t xml:space="preserve"> очередного Общего собрания</w:t>
      </w:r>
      <w:r>
        <w:rPr>
          <w:color w:val="000000"/>
        </w:rPr>
        <w:t xml:space="preserve"> посредством электронной связи (размещение на сайте, рассылка по электронной почте и т.д.).</w:t>
      </w:r>
    </w:p>
    <w:p w:rsidR="00F16CDE" w:rsidRDefault="00F16CDE" w:rsidP="00F16CDE">
      <w:pPr>
        <w:tabs>
          <w:tab w:val="num" w:pos="-142"/>
        </w:tabs>
        <w:ind w:left="-142"/>
      </w:pPr>
    </w:p>
    <w:p w:rsidR="00F16CDE" w:rsidRDefault="00F16CDE" w:rsidP="00F16CDE">
      <w:pPr>
        <w:tabs>
          <w:tab w:val="num" w:pos="-284"/>
        </w:tabs>
        <w:ind w:left="-284"/>
      </w:pPr>
      <w:r>
        <w:t xml:space="preserve">Выписка из протокола заседания </w:t>
      </w:r>
    </w:p>
    <w:p w:rsidR="00F16CDE" w:rsidRDefault="00F16CDE" w:rsidP="00F16CDE">
      <w:pPr>
        <w:tabs>
          <w:tab w:val="num" w:pos="-284"/>
        </w:tabs>
        <w:ind w:left="-284"/>
      </w:pPr>
      <w:r>
        <w:t xml:space="preserve">Правления НП «СРО «ВК-САПР» </w:t>
      </w:r>
    </w:p>
    <w:p w:rsidR="00F16CDE" w:rsidRDefault="00F16CDE" w:rsidP="00F16CDE">
      <w:pPr>
        <w:tabs>
          <w:tab w:val="num" w:pos="-284"/>
        </w:tabs>
        <w:ind w:left="-284"/>
      </w:pPr>
      <w:r>
        <w:t xml:space="preserve">№ 04 от 07.11.2013 г. </w:t>
      </w:r>
      <w:proofErr w:type="gramStart"/>
      <w:r>
        <w:t>верна</w:t>
      </w:r>
      <w:proofErr w:type="gramEnd"/>
    </w:p>
    <w:p w:rsidR="00F16CDE" w:rsidRDefault="00F16CDE" w:rsidP="00F16CDE">
      <w:pPr>
        <w:tabs>
          <w:tab w:val="num" w:pos="-284"/>
        </w:tabs>
        <w:ind w:left="-284"/>
        <w:rPr>
          <w:bCs/>
          <w:u w:val="single"/>
        </w:rPr>
      </w:pPr>
      <w:r>
        <w:t>Директор Золотарева А. В.</w:t>
      </w:r>
    </w:p>
    <w:p w:rsidR="00521EDA" w:rsidRPr="00ED6F1D" w:rsidRDefault="00521EDA" w:rsidP="00F16CDE">
      <w:pPr>
        <w:ind w:left="-284"/>
        <w:jc w:val="both"/>
      </w:pPr>
    </w:p>
    <w:sectPr w:rsidR="00521EDA" w:rsidRPr="00ED6F1D" w:rsidSect="00D955AB">
      <w:footerReference w:type="default" r:id="rId8"/>
      <w:pgSz w:w="11906" w:h="16838"/>
      <w:pgMar w:top="426" w:right="849" w:bottom="426" w:left="1418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1D" w:rsidRDefault="00C1121D" w:rsidP="00D9185B">
      <w:r>
        <w:separator/>
      </w:r>
    </w:p>
  </w:endnote>
  <w:endnote w:type="continuationSeparator" w:id="0">
    <w:p w:rsidR="00C1121D" w:rsidRDefault="00C1121D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AB" w:rsidRPr="006B7EFC" w:rsidRDefault="00A76F34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955AB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F16CDE">
      <w:rPr>
        <w:noProof/>
        <w:sz w:val="20"/>
        <w:szCs w:val="20"/>
      </w:rPr>
      <w:t>4</w:t>
    </w:r>
    <w:r w:rsidRPr="006B7EFC">
      <w:rPr>
        <w:sz w:val="20"/>
        <w:szCs w:val="20"/>
      </w:rPr>
      <w:fldChar w:fldCharType="end"/>
    </w:r>
  </w:p>
  <w:p w:rsidR="00D955AB" w:rsidRDefault="00D955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1D" w:rsidRDefault="00C1121D" w:rsidP="00D9185B">
      <w:r>
        <w:separator/>
      </w:r>
    </w:p>
  </w:footnote>
  <w:footnote w:type="continuationSeparator" w:id="0">
    <w:p w:rsidR="00C1121D" w:rsidRDefault="00C1121D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476"/>
    <w:multiLevelType w:val="hybridMultilevel"/>
    <w:tmpl w:val="8FF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A0C69"/>
    <w:multiLevelType w:val="hybridMultilevel"/>
    <w:tmpl w:val="8A6C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536E4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2E4"/>
    <w:rsid w:val="0001569D"/>
    <w:rsid w:val="00015BA6"/>
    <w:rsid w:val="0001670D"/>
    <w:rsid w:val="00023D76"/>
    <w:rsid w:val="000279D3"/>
    <w:rsid w:val="00027EA3"/>
    <w:rsid w:val="00030941"/>
    <w:rsid w:val="0003222B"/>
    <w:rsid w:val="0004032C"/>
    <w:rsid w:val="00041B77"/>
    <w:rsid w:val="00041C2B"/>
    <w:rsid w:val="000454DA"/>
    <w:rsid w:val="00047CE2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90131"/>
    <w:rsid w:val="000A2604"/>
    <w:rsid w:val="000A3AE6"/>
    <w:rsid w:val="000A4686"/>
    <w:rsid w:val="000A6074"/>
    <w:rsid w:val="000A7324"/>
    <w:rsid w:val="000B125F"/>
    <w:rsid w:val="000B1655"/>
    <w:rsid w:val="000B6EB2"/>
    <w:rsid w:val="000B75B6"/>
    <w:rsid w:val="000B79E1"/>
    <w:rsid w:val="000E0E50"/>
    <w:rsid w:val="000E1283"/>
    <w:rsid w:val="000E1375"/>
    <w:rsid w:val="000E43E6"/>
    <w:rsid w:val="000F08C6"/>
    <w:rsid w:val="000F17CC"/>
    <w:rsid w:val="000F33A7"/>
    <w:rsid w:val="000F3A51"/>
    <w:rsid w:val="000F3EA2"/>
    <w:rsid w:val="0010056E"/>
    <w:rsid w:val="0010313D"/>
    <w:rsid w:val="0010401C"/>
    <w:rsid w:val="00104484"/>
    <w:rsid w:val="0010674F"/>
    <w:rsid w:val="00106A03"/>
    <w:rsid w:val="00111B4C"/>
    <w:rsid w:val="00113EC0"/>
    <w:rsid w:val="0011467A"/>
    <w:rsid w:val="001167E1"/>
    <w:rsid w:val="00120532"/>
    <w:rsid w:val="001235BF"/>
    <w:rsid w:val="00124F9D"/>
    <w:rsid w:val="00127E94"/>
    <w:rsid w:val="00130EB2"/>
    <w:rsid w:val="0013771A"/>
    <w:rsid w:val="0014177A"/>
    <w:rsid w:val="00144A71"/>
    <w:rsid w:val="00150060"/>
    <w:rsid w:val="001524D2"/>
    <w:rsid w:val="001558D6"/>
    <w:rsid w:val="00156843"/>
    <w:rsid w:val="00156E65"/>
    <w:rsid w:val="00160B1A"/>
    <w:rsid w:val="00163FF0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5960"/>
    <w:rsid w:val="001D16AD"/>
    <w:rsid w:val="001D1B79"/>
    <w:rsid w:val="001D2032"/>
    <w:rsid w:val="001D2411"/>
    <w:rsid w:val="001D34F4"/>
    <w:rsid w:val="001D494F"/>
    <w:rsid w:val="001D7217"/>
    <w:rsid w:val="001E0DF6"/>
    <w:rsid w:val="001E24FA"/>
    <w:rsid w:val="001E3DA0"/>
    <w:rsid w:val="001F08A8"/>
    <w:rsid w:val="001F49D4"/>
    <w:rsid w:val="001F67C6"/>
    <w:rsid w:val="002039FB"/>
    <w:rsid w:val="002055E7"/>
    <w:rsid w:val="00210EFE"/>
    <w:rsid w:val="00215BD3"/>
    <w:rsid w:val="00216E35"/>
    <w:rsid w:val="002171A3"/>
    <w:rsid w:val="002232B5"/>
    <w:rsid w:val="00226988"/>
    <w:rsid w:val="00230E37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6696D"/>
    <w:rsid w:val="00270540"/>
    <w:rsid w:val="002708BC"/>
    <w:rsid w:val="002731D9"/>
    <w:rsid w:val="00280524"/>
    <w:rsid w:val="00283E50"/>
    <w:rsid w:val="002861BE"/>
    <w:rsid w:val="002904A7"/>
    <w:rsid w:val="00295FBF"/>
    <w:rsid w:val="0029732A"/>
    <w:rsid w:val="002B0D09"/>
    <w:rsid w:val="002B299B"/>
    <w:rsid w:val="002B2D14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014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3487F"/>
    <w:rsid w:val="003402AF"/>
    <w:rsid w:val="00342FB5"/>
    <w:rsid w:val="003431B1"/>
    <w:rsid w:val="00345428"/>
    <w:rsid w:val="00353462"/>
    <w:rsid w:val="00355B95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78F3"/>
    <w:rsid w:val="00391F8A"/>
    <w:rsid w:val="0039591D"/>
    <w:rsid w:val="003A0FF8"/>
    <w:rsid w:val="003A404C"/>
    <w:rsid w:val="003B10C4"/>
    <w:rsid w:val="003B41B9"/>
    <w:rsid w:val="003C1EDD"/>
    <w:rsid w:val="003C39ED"/>
    <w:rsid w:val="003C605D"/>
    <w:rsid w:val="003C717A"/>
    <w:rsid w:val="003C74B9"/>
    <w:rsid w:val="003D17E0"/>
    <w:rsid w:val="003D2A5F"/>
    <w:rsid w:val="003E13D1"/>
    <w:rsid w:val="003E3097"/>
    <w:rsid w:val="003E3287"/>
    <w:rsid w:val="003E482A"/>
    <w:rsid w:val="003E496C"/>
    <w:rsid w:val="003E4EA5"/>
    <w:rsid w:val="003E5401"/>
    <w:rsid w:val="003E5B83"/>
    <w:rsid w:val="003E6DBE"/>
    <w:rsid w:val="003E7439"/>
    <w:rsid w:val="003F512D"/>
    <w:rsid w:val="003F5EE2"/>
    <w:rsid w:val="003F7559"/>
    <w:rsid w:val="003F79F3"/>
    <w:rsid w:val="00401774"/>
    <w:rsid w:val="004047BA"/>
    <w:rsid w:val="00404918"/>
    <w:rsid w:val="004125E0"/>
    <w:rsid w:val="0041398A"/>
    <w:rsid w:val="00414DC0"/>
    <w:rsid w:val="00415A18"/>
    <w:rsid w:val="00422307"/>
    <w:rsid w:val="00425D5F"/>
    <w:rsid w:val="00426EA9"/>
    <w:rsid w:val="0042761E"/>
    <w:rsid w:val="00433A6E"/>
    <w:rsid w:val="00434162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7003"/>
    <w:rsid w:val="00480A8E"/>
    <w:rsid w:val="004824C2"/>
    <w:rsid w:val="00484279"/>
    <w:rsid w:val="00491E20"/>
    <w:rsid w:val="004A10B4"/>
    <w:rsid w:val="004A4BED"/>
    <w:rsid w:val="004B0C6C"/>
    <w:rsid w:val="004B18DB"/>
    <w:rsid w:val="004B254E"/>
    <w:rsid w:val="004B56D5"/>
    <w:rsid w:val="004B678B"/>
    <w:rsid w:val="004B6CF8"/>
    <w:rsid w:val="004B7C85"/>
    <w:rsid w:val="004C1D24"/>
    <w:rsid w:val="004C514F"/>
    <w:rsid w:val="004C5790"/>
    <w:rsid w:val="004C5A70"/>
    <w:rsid w:val="004C6AD5"/>
    <w:rsid w:val="004C7536"/>
    <w:rsid w:val="004C7F23"/>
    <w:rsid w:val="004D1CC3"/>
    <w:rsid w:val="004D2DE2"/>
    <w:rsid w:val="004D6C89"/>
    <w:rsid w:val="004D6F6A"/>
    <w:rsid w:val="004E0017"/>
    <w:rsid w:val="004E0859"/>
    <w:rsid w:val="004E2DAB"/>
    <w:rsid w:val="004E5D87"/>
    <w:rsid w:val="004E69A0"/>
    <w:rsid w:val="004E7878"/>
    <w:rsid w:val="004E78C1"/>
    <w:rsid w:val="004E7A19"/>
    <w:rsid w:val="004F4073"/>
    <w:rsid w:val="004F45F1"/>
    <w:rsid w:val="0050041B"/>
    <w:rsid w:val="005034BC"/>
    <w:rsid w:val="005054C8"/>
    <w:rsid w:val="00510648"/>
    <w:rsid w:val="00510B90"/>
    <w:rsid w:val="00510C5D"/>
    <w:rsid w:val="0051438D"/>
    <w:rsid w:val="00514DD5"/>
    <w:rsid w:val="00521EDA"/>
    <w:rsid w:val="005338FE"/>
    <w:rsid w:val="0053439D"/>
    <w:rsid w:val="00534887"/>
    <w:rsid w:val="005359E8"/>
    <w:rsid w:val="00536558"/>
    <w:rsid w:val="00536EB3"/>
    <w:rsid w:val="00537E88"/>
    <w:rsid w:val="00540A84"/>
    <w:rsid w:val="00543E68"/>
    <w:rsid w:val="005444EA"/>
    <w:rsid w:val="00545468"/>
    <w:rsid w:val="0055013E"/>
    <w:rsid w:val="00551608"/>
    <w:rsid w:val="005534E7"/>
    <w:rsid w:val="00556461"/>
    <w:rsid w:val="005567C8"/>
    <w:rsid w:val="005579D2"/>
    <w:rsid w:val="00566B27"/>
    <w:rsid w:val="00575687"/>
    <w:rsid w:val="00576224"/>
    <w:rsid w:val="00577E4A"/>
    <w:rsid w:val="00581FBF"/>
    <w:rsid w:val="00592296"/>
    <w:rsid w:val="005A16BE"/>
    <w:rsid w:val="005A2B30"/>
    <w:rsid w:val="005A4EE0"/>
    <w:rsid w:val="005A5F2B"/>
    <w:rsid w:val="005A6CE4"/>
    <w:rsid w:val="005A6D41"/>
    <w:rsid w:val="005B5BA4"/>
    <w:rsid w:val="005B7CC5"/>
    <w:rsid w:val="005C2CAF"/>
    <w:rsid w:val="005C5C24"/>
    <w:rsid w:val="005D0159"/>
    <w:rsid w:val="005D1177"/>
    <w:rsid w:val="005D2A5F"/>
    <w:rsid w:val="005D3C77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3293D"/>
    <w:rsid w:val="00636147"/>
    <w:rsid w:val="00637AA1"/>
    <w:rsid w:val="00640C69"/>
    <w:rsid w:val="00645C41"/>
    <w:rsid w:val="00646107"/>
    <w:rsid w:val="0065041C"/>
    <w:rsid w:val="00651380"/>
    <w:rsid w:val="00652B87"/>
    <w:rsid w:val="00653A65"/>
    <w:rsid w:val="00653B03"/>
    <w:rsid w:val="00665DB5"/>
    <w:rsid w:val="00670A2C"/>
    <w:rsid w:val="00671A21"/>
    <w:rsid w:val="00674F7C"/>
    <w:rsid w:val="00676C60"/>
    <w:rsid w:val="0068484A"/>
    <w:rsid w:val="00691B50"/>
    <w:rsid w:val="00696905"/>
    <w:rsid w:val="00697AAF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0C0E"/>
    <w:rsid w:val="00725700"/>
    <w:rsid w:val="007276EF"/>
    <w:rsid w:val="00734164"/>
    <w:rsid w:val="00735F0E"/>
    <w:rsid w:val="0074022F"/>
    <w:rsid w:val="00740682"/>
    <w:rsid w:val="00741265"/>
    <w:rsid w:val="00745FB7"/>
    <w:rsid w:val="0075192C"/>
    <w:rsid w:val="00751A3F"/>
    <w:rsid w:val="0075209E"/>
    <w:rsid w:val="007528DF"/>
    <w:rsid w:val="00752FE3"/>
    <w:rsid w:val="00753048"/>
    <w:rsid w:val="0076104B"/>
    <w:rsid w:val="0076372D"/>
    <w:rsid w:val="0076649E"/>
    <w:rsid w:val="00766AF0"/>
    <w:rsid w:val="00771AD2"/>
    <w:rsid w:val="00772207"/>
    <w:rsid w:val="007734C8"/>
    <w:rsid w:val="007754E3"/>
    <w:rsid w:val="00781563"/>
    <w:rsid w:val="0078174D"/>
    <w:rsid w:val="00782A20"/>
    <w:rsid w:val="007834DC"/>
    <w:rsid w:val="00786D35"/>
    <w:rsid w:val="007947C7"/>
    <w:rsid w:val="00797E39"/>
    <w:rsid w:val="007A56AD"/>
    <w:rsid w:val="007B138A"/>
    <w:rsid w:val="007B1549"/>
    <w:rsid w:val="007B2BDF"/>
    <w:rsid w:val="007B65F3"/>
    <w:rsid w:val="007C1E23"/>
    <w:rsid w:val="007C256D"/>
    <w:rsid w:val="007E0647"/>
    <w:rsid w:val="007E0B65"/>
    <w:rsid w:val="007E1922"/>
    <w:rsid w:val="007F204F"/>
    <w:rsid w:val="007F2135"/>
    <w:rsid w:val="007F6827"/>
    <w:rsid w:val="007F6B48"/>
    <w:rsid w:val="007F7D67"/>
    <w:rsid w:val="00804B7E"/>
    <w:rsid w:val="00811A5E"/>
    <w:rsid w:val="008122DE"/>
    <w:rsid w:val="00813C6F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13D9"/>
    <w:rsid w:val="00852666"/>
    <w:rsid w:val="00856BE6"/>
    <w:rsid w:val="008630B6"/>
    <w:rsid w:val="00863533"/>
    <w:rsid w:val="00864A15"/>
    <w:rsid w:val="00866843"/>
    <w:rsid w:val="00872740"/>
    <w:rsid w:val="0087671A"/>
    <w:rsid w:val="008846D2"/>
    <w:rsid w:val="00885505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3D9C"/>
    <w:rsid w:val="008D44DE"/>
    <w:rsid w:val="008E00B4"/>
    <w:rsid w:val="008E3F7E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509B6"/>
    <w:rsid w:val="00951DF9"/>
    <w:rsid w:val="0095201C"/>
    <w:rsid w:val="00955E56"/>
    <w:rsid w:val="0095639B"/>
    <w:rsid w:val="009606AF"/>
    <w:rsid w:val="009609DC"/>
    <w:rsid w:val="009629B3"/>
    <w:rsid w:val="0096540B"/>
    <w:rsid w:val="00965506"/>
    <w:rsid w:val="00965C8E"/>
    <w:rsid w:val="00972C4D"/>
    <w:rsid w:val="0097478E"/>
    <w:rsid w:val="00981027"/>
    <w:rsid w:val="009815FF"/>
    <w:rsid w:val="00983A99"/>
    <w:rsid w:val="009851A7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A735B"/>
    <w:rsid w:val="009B05FB"/>
    <w:rsid w:val="009B0D36"/>
    <w:rsid w:val="009B2512"/>
    <w:rsid w:val="009C188F"/>
    <w:rsid w:val="009C28EE"/>
    <w:rsid w:val="009C43BE"/>
    <w:rsid w:val="009C7705"/>
    <w:rsid w:val="009D302E"/>
    <w:rsid w:val="009D5D80"/>
    <w:rsid w:val="009D67E6"/>
    <w:rsid w:val="009E1954"/>
    <w:rsid w:val="009E66B5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1506D"/>
    <w:rsid w:val="00A16C0E"/>
    <w:rsid w:val="00A20A52"/>
    <w:rsid w:val="00A21B01"/>
    <w:rsid w:val="00A2623C"/>
    <w:rsid w:val="00A27B5C"/>
    <w:rsid w:val="00A300D3"/>
    <w:rsid w:val="00A308DD"/>
    <w:rsid w:val="00A32969"/>
    <w:rsid w:val="00A33C75"/>
    <w:rsid w:val="00A432F4"/>
    <w:rsid w:val="00A434A9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5B1E"/>
    <w:rsid w:val="00A65E69"/>
    <w:rsid w:val="00A66DE3"/>
    <w:rsid w:val="00A67C1E"/>
    <w:rsid w:val="00A70293"/>
    <w:rsid w:val="00A76F34"/>
    <w:rsid w:val="00A772A4"/>
    <w:rsid w:val="00A85855"/>
    <w:rsid w:val="00A8619D"/>
    <w:rsid w:val="00A91082"/>
    <w:rsid w:val="00A91C6A"/>
    <w:rsid w:val="00A94624"/>
    <w:rsid w:val="00AA2142"/>
    <w:rsid w:val="00AA3FB5"/>
    <w:rsid w:val="00AA43E1"/>
    <w:rsid w:val="00AB137E"/>
    <w:rsid w:val="00AB39A0"/>
    <w:rsid w:val="00AB4FE6"/>
    <w:rsid w:val="00AB5FC4"/>
    <w:rsid w:val="00AB71A6"/>
    <w:rsid w:val="00AC43FD"/>
    <w:rsid w:val="00AC5B30"/>
    <w:rsid w:val="00AD42FC"/>
    <w:rsid w:val="00AD5230"/>
    <w:rsid w:val="00AD67D0"/>
    <w:rsid w:val="00AD75CD"/>
    <w:rsid w:val="00AE63F0"/>
    <w:rsid w:val="00AE6CDE"/>
    <w:rsid w:val="00AE79EF"/>
    <w:rsid w:val="00AF0D6B"/>
    <w:rsid w:val="00AF1689"/>
    <w:rsid w:val="00AF1804"/>
    <w:rsid w:val="00AF378B"/>
    <w:rsid w:val="00AF4B91"/>
    <w:rsid w:val="00AF64AB"/>
    <w:rsid w:val="00AF67F1"/>
    <w:rsid w:val="00B001F1"/>
    <w:rsid w:val="00B01955"/>
    <w:rsid w:val="00B01E06"/>
    <w:rsid w:val="00B02789"/>
    <w:rsid w:val="00B067AE"/>
    <w:rsid w:val="00B06F17"/>
    <w:rsid w:val="00B073AE"/>
    <w:rsid w:val="00B17EAC"/>
    <w:rsid w:val="00B21EF0"/>
    <w:rsid w:val="00B2668E"/>
    <w:rsid w:val="00B268D0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62451"/>
    <w:rsid w:val="00B62A95"/>
    <w:rsid w:val="00B63013"/>
    <w:rsid w:val="00B64F84"/>
    <w:rsid w:val="00B6618C"/>
    <w:rsid w:val="00B7028C"/>
    <w:rsid w:val="00B70911"/>
    <w:rsid w:val="00B73E76"/>
    <w:rsid w:val="00B7489C"/>
    <w:rsid w:val="00B74EB4"/>
    <w:rsid w:val="00B77422"/>
    <w:rsid w:val="00B80843"/>
    <w:rsid w:val="00B816BE"/>
    <w:rsid w:val="00B84AD8"/>
    <w:rsid w:val="00B86EFE"/>
    <w:rsid w:val="00B87185"/>
    <w:rsid w:val="00B92EE2"/>
    <w:rsid w:val="00B93369"/>
    <w:rsid w:val="00B93552"/>
    <w:rsid w:val="00B93FCA"/>
    <w:rsid w:val="00B94A91"/>
    <w:rsid w:val="00B9548E"/>
    <w:rsid w:val="00BA0047"/>
    <w:rsid w:val="00BA50D3"/>
    <w:rsid w:val="00BA5DDC"/>
    <w:rsid w:val="00BA6CBE"/>
    <w:rsid w:val="00BB01B5"/>
    <w:rsid w:val="00BB0BEF"/>
    <w:rsid w:val="00BB3C1B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E33DF"/>
    <w:rsid w:val="00BE3C2A"/>
    <w:rsid w:val="00BE408A"/>
    <w:rsid w:val="00BE4CA5"/>
    <w:rsid w:val="00BE64A2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02A8F"/>
    <w:rsid w:val="00C0568B"/>
    <w:rsid w:val="00C10303"/>
    <w:rsid w:val="00C10E69"/>
    <w:rsid w:val="00C1121D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3292"/>
    <w:rsid w:val="00C54BC4"/>
    <w:rsid w:val="00C60A1A"/>
    <w:rsid w:val="00C62896"/>
    <w:rsid w:val="00C673FB"/>
    <w:rsid w:val="00C7329F"/>
    <w:rsid w:val="00C73832"/>
    <w:rsid w:val="00C76470"/>
    <w:rsid w:val="00C8604F"/>
    <w:rsid w:val="00C92838"/>
    <w:rsid w:val="00C970E2"/>
    <w:rsid w:val="00CA059E"/>
    <w:rsid w:val="00CA35E5"/>
    <w:rsid w:val="00CA4C25"/>
    <w:rsid w:val="00CB4344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F17FF"/>
    <w:rsid w:val="00CF5F0D"/>
    <w:rsid w:val="00D004BA"/>
    <w:rsid w:val="00D0247C"/>
    <w:rsid w:val="00D04B59"/>
    <w:rsid w:val="00D06433"/>
    <w:rsid w:val="00D06E44"/>
    <w:rsid w:val="00D10906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FA9"/>
    <w:rsid w:val="00D36270"/>
    <w:rsid w:val="00D37801"/>
    <w:rsid w:val="00D4141F"/>
    <w:rsid w:val="00D45CF3"/>
    <w:rsid w:val="00D5587B"/>
    <w:rsid w:val="00D55BFB"/>
    <w:rsid w:val="00D5672D"/>
    <w:rsid w:val="00D60E86"/>
    <w:rsid w:val="00D6366B"/>
    <w:rsid w:val="00D6473E"/>
    <w:rsid w:val="00D660EB"/>
    <w:rsid w:val="00D66F51"/>
    <w:rsid w:val="00D6716E"/>
    <w:rsid w:val="00D675D1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5AB"/>
    <w:rsid w:val="00D95B37"/>
    <w:rsid w:val="00DA305C"/>
    <w:rsid w:val="00DA350B"/>
    <w:rsid w:val="00DA3CA4"/>
    <w:rsid w:val="00DA5FEC"/>
    <w:rsid w:val="00DA67B7"/>
    <w:rsid w:val="00DB38B4"/>
    <w:rsid w:val="00DB6394"/>
    <w:rsid w:val="00DC6DB9"/>
    <w:rsid w:val="00DC7014"/>
    <w:rsid w:val="00DC7D5B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2E85"/>
    <w:rsid w:val="00E2511B"/>
    <w:rsid w:val="00E25758"/>
    <w:rsid w:val="00E259D6"/>
    <w:rsid w:val="00E33424"/>
    <w:rsid w:val="00E36300"/>
    <w:rsid w:val="00E36E61"/>
    <w:rsid w:val="00E37427"/>
    <w:rsid w:val="00E37813"/>
    <w:rsid w:val="00E419C8"/>
    <w:rsid w:val="00E45267"/>
    <w:rsid w:val="00E45818"/>
    <w:rsid w:val="00E466DF"/>
    <w:rsid w:val="00E514FA"/>
    <w:rsid w:val="00E518D0"/>
    <w:rsid w:val="00E52D8C"/>
    <w:rsid w:val="00E53096"/>
    <w:rsid w:val="00E5673D"/>
    <w:rsid w:val="00E6163E"/>
    <w:rsid w:val="00E63BC2"/>
    <w:rsid w:val="00E66055"/>
    <w:rsid w:val="00E77851"/>
    <w:rsid w:val="00E872E6"/>
    <w:rsid w:val="00E92D03"/>
    <w:rsid w:val="00E94204"/>
    <w:rsid w:val="00E959AC"/>
    <w:rsid w:val="00E95B37"/>
    <w:rsid w:val="00EA4B0A"/>
    <w:rsid w:val="00EB176D"/>
    <w:rsid w:val="00EB1C7A"/>
    <w:rsid w:val="00EB2058"/>
    <w:rsid w:val="00EB725F"/>
    <w:rsid w:val="00EC0FB5"/>
    <w:rsid w:val="00EC2988"/>
    <w:rsid w:val="00EC725D"/>
    <w:rsid w:val="00EC76E3"/>
    <w:rsid w:val="00ED6A80"/>
    <w:rsid w:val="00ED6F1D"/>
    <w:rsid w:val="00ED7837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23E7"/>
    <w:rsid w:val="00F14913"/>
    <w:rsid w:val="00F16CDE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5041D"/>
    <w:rsid w:val="00F52791"/>
    <w:rsid w:val="00F53138"/>
    <w:rsid w:val="00F539D3"/>
    <w:rsid w:val="00F57D43"/>
    <w:rsid w:val="00F62A31"/>
    <w:rsid w:val="00F62BA7"/>
    <w:rsid w:val="00F66A3F"/>
    <w:rsid w:val="00F72AD3"/>
    <w:rsid w:val="00F76971"/>
    <w:rsid w:val="00F76CE9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2A45"/>
    <w:rsid w:val="00FB3005"/>
    <w:rsid w:val="00FB31BE"/>
    <w:rsid w:val="00FB4717"/>
    <w:rsid w:val="00FB6C97"/>
    <w:rsid w:val="00FB759B"/>
    <w:rsid w:val="00FB7755"/>
    <w:rsid w:val="00FC3BA3"/>
    <w:rsid w:val="00FC4A3C"/>
    <w:rsid w:val="00FC625B"/>
    <w:rsid w:val="00FC6D6A"/>
    <w:rsid w:val="00FD2649"/>
    <w:rsid w:val="00FD6F5B"/>
    <w:rsid w:val="00FD6F60"/>
    <w:rsid w:val="00FD7AA9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  <w:style w:type="paragraph" w:customStyle="1" w:styleId="Default">
    <w:name w:val="Default"/>
    <w:rsid w:val="00FB2A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5558-CC1C-4DDC-B3FA-310F0E4D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3</cp:revision>
  <cp:lastPrinted>2013-03-11T14:01:00Z</cp:lastPrinted>
  <dcterms:created xsi:type="dcterms:W3CDTF">2013-03-11T14:10:00Z</dcterms:created>
  <dcterms:modified xsi:type="dcterms:W3CDTF">2013-03-11T14:19:00Z</dcterms:modified>
</cp:coreProperties>
</file>